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31C7" w14:textId="77777777" w:rsidR="00AC2325"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26B446C2" wp14:editId="6D0B3BD1">
                <wp:extent cx="6480175" cy="522595"/>
                <wp:effectExtent l="0" t="0" r="0" b="0"/>
                <wp:docPr id="27" name="Skupina 27"/>
                <wp:cNvGraphicFramePr/>
                <a:graphic xmlns:a="http://schemas.openxmlformats.org/drawingml/2006/main">
                  <a:graphicData uri="http://schemas.microsoft.com/office/word/2010/wordprocessingGroup">
                    <wpg:wgp>
                      <wpg:cNvGrpSpPr/>
                      <wpg:grpSpPr>
                        <a:xfrm>
                          <a:off x="0" y="0"/>
                          <a:ext cx="6480175" cy="522595"/>
                          <a:chOff x="2105900" y="3528850"/>
                          <a:chExt cx="6480200" cy="502300"/>
                        </a:xfrm>
                      </wpg:grpSpPr>
                      <wpg:grpSp>
                        <wpg:cNvPr id="1035417214" name="Skupina 1035417214"/>
                        <wpg:cNvGrpSpPr/>
                        <wpg:grpSpPr>
                          <a:xfrm>
                            <a:off x="2105913" y="3528858"/>
                            <a:ext cx="6480175" cy="502285"/>
                            <a:chOff x="0" y="0"/>
                            <a:chExt cx="10205" cy="791"/>
                          </a:xfrm>
                        </wpg:grpSpPr>
                        <wps:wsp>
                          <wps:cNvPr id="16650676" name="Obdĺžnik 16650676"/>
                          <wps:cNvSpPr/>
                          <wps:spPr>
                            <a:xfrm>
                              <a:off x="0" y="0"/>
                              <a:ext cx="10200" cy="775"/>
                            </a:xfrm>
                            <a:prstGeom prst="rect">
                              <a:avLst/>
                            </a:prstGeom>
                            <a:noFill/>
                            <a:ln>
                              <a:noFill/>
                            </a:ln>
                          </wps:spPr>
                          <wps:txbx>
                            <w:txbxContent>
                              <w:p w14:paraId="4341C339" w14:textId="77777777" w:rsidR="00AC2325" w:rsidRDefault="00AC2325">
                                <w:pPr>
                                  <w:textDirection w:val="btLr"/>
                                </w:pPr>
                              </w:p>
                            </w:txbxContent>
                          </wps:txbx>
                          <wps:bodyPr spcFirstLastPara="1" wrap="square" lIns="91425" tIns="91425" rIns="91425" bIns="91425" anchor="ctr" anchorCtr="0">
                            <a:noAutofit/>
                          </wps:bodyPr>
                        </wps:wsp>
                        <wps:wsp>
                          <wps:cNvPr id="1317581101" name="Obdĺžnik 1317581101"/>
                          <wps:cNvSpPr/>
                          <wps:spPr>
                            <a:xfrm>
                              <a:off x="0" y="0"/>
                              <a:ext cx="10205" cy="791"/>
                            </a:xfrm>
                            <a:prstGeom prst="rect">
                              <a:avLst/>
                            </a:prstGeom>
                            <a:solidFill>
                              <a:srgbClr val="24355E"/>
                            </a:solidFill>
                            <a:ln>
                              <a:noFill/>
                            </a:ln>
                          </wps:spPr>
                          <wps:txbx>
                            <w:txbxContent>
                              <w:p w14:paraId="7480FC3F" w14:textId="77777777" w:rsidR="00AC2325" w:rsidRDefault="00AC2325">
                                <w:pPr>
                                  <w:textDirection w:val="btLr"/>
                                </w:pPr>
                              </w:p>
                            </w:txbxContent>
                          </wps:txbx>
                          <wps:bodyPr spcFirstLastPara="1" wrap="square" lIns="91425" tIns="91425" rIns="91425" bIns="91425" anchor="ctr" anchorCtr="0">
                            <a:noAutofit/>
                          </wps:bodyPr>
                        </wps:wsp>
                        <wps:wsp>
                          <wps:cNvPr id="855509032" name="Obdĺžnik 855509032"/>
                          <wps:cNvSpPr/>
                          <wps:spPr>
                            <a:xfrm>
                              <a:off x="255" y="220"/>
                              <a:ext cx="8700" cy="300"/>
                            </a:xfrm>
                            <a:prstGeom prst="rect">
                              <a:avLst/>
                            </a:prstGeom>
                            <a:noFill/>
                            <a:ln>
                              <a:noFill/>
                            </a:ln>
                          </wps:spPr>
                          <wps:txbx>
                            <w:txbxContent>
                              <w:p w14:paraId="7F438208" w14:textId="77777777" w:rsidR="00AC2325" w:rsidRDefault="00000000">
                                <w:pPr>
                                  <w:spacing w:line="371" w:lineRule="auto"/>
                                  <w:textDirection w:val="btLr"/>
                                </w:pPr>
                                <w:r>
                                  <w:rPr>
                                    <w:rFonts w:ascii="Arial Black" w:eastAsia="Arial Black" w:hAnsi="Arial Black" w:cs="Arial Black"/>
                                    <w:color w:val="FFFFFF"/>
                                    <w:sz w:val="28"/>
                                  </w:rPr>
                                  <w:t>Záruka 360 – Potvr</w:t>
                                </w:r>
                                <w:r w:rsidR="00D46205">
                                  <w:rPr>
                                    <w:rFonts w:ascii="Arial Black" w:eastAsia="Arial Black" w:hAnsi="Arial Black" w:cs="Arial Black"/>
                                    <w:color w:val="FFFFFF"/>
                                    <w:sz w:val="28"/>
                                  </w:rPr>
                                  <w:t>d</w:t>
                                </w:r>
                                <w:r>
                                  <w:rPr>
                                    <w:rFonts w:ascii="Arial Black" w:eastAsia="Arial Black" w:hAnsi="Arial Black" w:cs="Arial Black"/>
                                    <w:color w:val="FFFFFF"/>
                                    <w:sz w:val="28"/>
                                  </w:rPr>
                                  <w:t>enie o záruke - Záručné podmienky</w:t>
                                </w:r>
                              </w:p>
                            </w:txbxContent>
                          </wps:txbx>
                          <wps:bodyPr spcFirstLastPara="1" wrap="square" lIns="0" tIns="0" rIns="0" bIns="0" anchor="t" anchorCtr="0">
                            <a:noAutofit/>
                          </wps:bodyPr>
                        </wps:wsp>
                        <wps:wsp>
                          <wps:cNvPr id="1448604169" name="Obdĺžnik 1448604169"/>
                          <wps:cNvSpPr/>
                          <wps:spPr>
                            <a:xfrm>
                              <a:off x="8955" y="235"/>
                              <a:ext cx="1151" cy="185"/>
                            </a:xfrm>
                            <a:prstGeom prst="rect">
                              <a:avLst/>
                            </a:prstGeom>
                            <a:noFill/>
                            <a:ln>
                              <a:noFill/>
                            </a:ln>
                          </wps:spPr>
                          <wps:txbx>
                            <w:txbxContent>
                              <w:p w14:paraId="4AF4C66F" w14:textId="77777777" w:rsidR="00AC2325" w:rsidRDefault="00000000">
                                <w:pPr>
                                  <w:spacing w:before="16"/>
                                  <w:textDirection w:val="btLr"/>
                                </w:pPr>
                                <w:r>
                                  <w:rPr>
                                    <w:color w:val="5D6162"/>
                                    <w:sz w:val="14"/>
                                  </w:rPr>
                                  <w:t>6/23_1.6.2023</w:t>
                                </w:r>
                              </w:p>
                            </w:txbxContent>
                          </wps:txbx>
                          <wps:bodyPr spcFirstLastPara="1" wrap="square" lIns="0" tIns="0" rIns="0" bIns="0" anchor="t" anchorCtr="0">
                            <a:noAutofit/>
                          </wps:bodyPr>
                        </wps:wsp>
                      </wpg:grpSp>
                    </wpg:wgp>
                  </a:graphicData>
                </a:graphic>
              </wp:inline>
            </w:drawing>
          </mc:Choice>
          <mc:Fallback>
            <w:pict>
              <v:group w14:anchorId="26B446C2" id="Skupina 27" o:spid="_x0000_s1026" style="width:510.25pt;height:41.15pt;mso-position-horizontal-relative:char;mso-position-vertical-relative:line" coordorigin="21059,35288" coordsize="64802,5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">
                <v:group id="Skupina 1035417214" o:spid="_x0000_s1027" style="position:absolute;left:21059;top:35288;width:64801;height:5023" coordsize="1020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">
                  <v:rect id="Obdĺžnik 16650676" o:spid="_x0000_s1028" style="position:absolute;width:10200;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" filled="f" stroked="f">
                    <v:textbox inset="2.53958mm,2.53958mm,2.53958mm,2.53958mm">
                      <w:txbxContent>
                        <w:p w14:paraId="4341C339" w14:textId="77777777" w:rsidR="00AC2325" w:rsidRDefault="00AC2325">
                          <w:pPr>
                            <w:textDirection w:val="btLr"/>
                          </w:pPr>
                        </w:p>
                      </w:txbxContent>
                    </v:textbox>
                  </v:rect>
                  <v:rect id="Obdĺžnik 1317581101" o:spid="_x0000_s1029" style="position:absolute;width:10205;height: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" fillcolor="#24355e" stroked="f">
                    <v:textbox inset="2.53958mm,2.53958mm,2.53958mm,2.53958mm">
                      <w:txbxContent>
                        <w:p w14:paraId="7480FC3F" w14:textId="77777777" w:rsidR="00AC2325" w:rsidRDefault="00AC2325">
                          <w:pPr>
                            <w:textDirection w:val="btLr"/>
                          </w:pPr>
                        </w:p>
                      </w:txbxContent>
                    </v:textbox>
                  </v:rect>
                  <v:rect id="Obdĺžnik 855509032" o:spid="_x0000_s1030" style="position:absolute;left:255;top:220;width:87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" filled="f" stroked="f">
                    <v:textbox inset="0,0,0,0">
                      <w:txbxContent>
                        <w:p w14:paraId="7F438208" w14:textId="77777777" w:rsidR="00AC2325" w:rsidRDefault="00000000">
                          <w:pPr>
                            <w:spacing w:line="371" w:lineRule="auto"/>
                            <w:textDirection w:val="btLr"/>
                          </w:pPr>
                          <w:r>
                            <w:rPr>
                              <w:rFonts w:ascii="Arial Black" w:eastAsia="Arial Black" w:hAnsi="Arial Black" w:cs="Arial Black"/>
                              <w:color w:val="FFFFFF"/>
                              <w:sz w:val="28"/>
                            </w:rPr>
                            <w:t>Záruka 360 – Potvr</w:t>
                          </w:r>
                          <w:r w:rsidR="00D46205">
                            <w:rPr>
                              <w:rFonts w:ascii="Arial Black" w:eastAsia="Arial Black" w:hAnsi="Arial Black" w:cs="Arial Black"/>
                              <w:color w:val="FFFFFF"/>
                              <w:sz w:val="28"/>
                            </w:rPr>
                            <w:t>d</w:t>
                          </w:r>
                          <w:r>
                            <w:rPr>
                              <w:rFonts w:ascii="Arial Black" w:eastAsia="Arial Black" w:hAnsi="Arial Black" w:cs="Arial Black"/>
                              <w:color w:val="FFFFFF"/>
                              <w:sz w:val="28"/>
                            </w:rPr>
                            <w:t>enie o záruke - Záručné podmienky</w:t>
                          </w:r>
                        </w:p>
                      </w:txbxContent>
                    </v:textbox>
                  </v:rect>
                  <v:rect id="Obdĺžnik 1448604169" o:spid="_x0000_s1031" style="position:absolute;left:8955;top:235;width:115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" filled="f" stroked="f">
                    <v:textbox inset="0,0,0,0">
                      <w:txbxContent>
                        <w:p w14:paraId="4AF4C66F" w14:textId="77777777" w:rsidR="00AC2325" w:rsidRDefault="00000000">
                          <w:pPr>
                            <w:spacing w:before="16"/>
                            <w:textDirection w:val="btLr"/>
                          </w:pPr>
                          <w:r>
                            <w:rPr>
                              <w:color w:val="5D6162"/>
                              <w:sz w:val="14"/>
                            </w:rPr>
                            <w:t>6/23_1.6.2023</w:t>
                          </w:r>
                        </w:p>
                      </w:txbxContent>
                    </v:textbox>
                  </v:rect>
                </v:group>
                <w10:anchorlock/>
              </v:group>
            </w:pict>
          </mc:Fallback>
        </mc:AlternateContent>
      </w:r>
    </w:p>
    <w:p w14:paraId="68B26FD7" w14:textId="77777777" w:rsidR="00AC2325" w:rsidRDefault="00AC2325">
      <w:pPr>
        <w:pBdr>
          <w:top w:val="nil"/>
          <w:left w:val="nil"/>
          <w:bottom w:val="nil"/>
          <w:right w:val="nil"/>
          <w:between w:val="nil"/>
        </w:pBdr>
        <w:spacing w:before="11"/>
        <w:rPr>
          <w:rFonts w:ascii="Times New Roman" w:eastAsia="Times New Roman" w:hAnsi="Times New Roman" w:cs="Times New Roman"/>
          <w:color w:val="000000"/>
          <w:sz w:val="19"/>
          <w:szCs w:val="19"/>
        </w:rPr>
      </w:pPr>
    </w:p>
    <w:p w14:paraId="20796F10" w14:textId="77777777" w:rsidR="00AC2325" w:rsidRDefault="00000000">
      <w:pPr>
        <w:pBdr>
          <w:top w:val="nil"/>
          <w:left w:val="nil"/>
          <w:bottom w:val="nil"/>
          <w:right w:val="nil"/>
          <w:between w:val="nil"/>
        </w:pBdr>
        <w:spacing w:before="96" w:line="288" w:lineRule="auto"/>
        <w:ind w:left="103"/>
        <w:rPr>
          <w:color w:val="000000"/>
          <w:sz w:val="16"/>
          <w:szCs w:val="16"/>
        </w:rPr>
      </w:pPr>
      <w:r>
        <w:rPr>
          <w:color w:val="231F20"/>
          <w:sz w:val="16"/>
          <w:szCs w:val="16"/>
        </w:rPr>
        <w:t>Záruka 360 je obchodný názov zmluvnej dodatočnej záruky na dobu, ktorá je dohodnutá v Zmluve a ktorá môže byť dohodnutá na dobu 2 alebo 10 alebo 15 rokov na všetky súčasti FVE, dodávané Klientovi v postavení spotrebiteľa spoločností CE na základe Zmluvy. Termíny a skratky použité v týchto záručných podmienkach znamenajú:</w:t>
      </w:r>
      <w:r>
        <w:rPr>
          <w:noProof/>
        </w:rPr>
        <mc:AlternateContent>
          <mc:Choice Requires="wps">
            <w:drawing>
              <wp:anchor distT="0" distB="0" distL="0" distR="0" simplePos="0" relativeHeight="251658240" behindDoc="1" locked="0" layoutInCell="1" hidden="0" allowOverlap="1" wp14:anchorId="6302BBBB" wp14:editId="7AE8EA0B">
                <wp:simplePos x="0" y="0"/>
                <wp:positionH relativeFrom="column">
                  <wp:posOffset>5651500</wp:posOffset>
                </wp:positionH>
                <wp:positionV relativeFrom="paragraph">
                  <wp:posOffset>-520699</wp:posOffset>
                </wp:positionV>
                <wp:extent cx="779780" cy="127000"/>
                <wp:effectExtent l="0" t="0" r="0" b="0"/>
                <wp:wrapNone/>
                <wp:docPr id="31" name="Obdĺžnik 31"/>
                <wp:cNvGraphicFramePr/>
                <a:graphic xmlns:a="http://schemas.openxmlformats.org/drawingml/2006/main">
                  <a:graphicData uri="http://schemas.microsoft.com/office/word/2010/wordprocessingShape">
                    <wps:wsp>
                      <wps:cNvSpPr/>
                      <wps:spPr>
                        <a:xfrm>
                          <a:off x="4960873" y="3721263"/>
                          <a:ext cx="770255" cy="117475"/>
                        </a:xfrm>
                        <a:prstGeom prst="rect">
                          <a:avLst/>
                        </a:prstGeom>
                        <a:noFill/>
                        <a:ln>
                          <a:noFill/>
                        </a:ln>
                      </wps:spPr>
                      <wps:txbx>
                        <w:txbxContent>
                          <w:p w14:paraId="20AB3221" w14:textId="77777777" w:rsidR="00AC2325" w:rsidRDefault="00000000">
                            <w:pPr>
                              <w:spacing w:before="16"/>
                              <w:textDirection w:val="btLr"/>
                            </w:pPr>
                            <w:r>
                              <w:rPr>
                                <w:color w:val="5D6162"/>
                                <w:sz w:val="14"/>
                              </w:rPr>
                              <w:t>8/22_09.08.2022</w:t>
                            </w:r>
                          </w:p>
                        </w:txbxContent>
                      </wps:txbx>
                      <wps:bodyPr spcFirstLastPara="1" wrap="square" lIns="0" tIns="0" rIns="0" bIns="0" anchor="t" anchorCtr="0">
                        <a:noAutofit/>
                      </wps:bodyPr>
                    </wps:wsp>
                  </a:graphicData>
                </a:graphic>
              </wp:anchor>
            </w:drawing>
          </mc:Choice>
          <mc:Fallback>
            <w:pict>
              <v:rect w14:anchorId="6302BBBB" id="Obdĺžnik 31" o:spid="_x0000_s1032" style="position:absolute;left:0;text-align:left;margin-left:445pt;margin-top:-41pt;width:61.4pt;height:10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" filled="f" stroked="f">
                <v:textbox inset="0,0,0,0">
                  <w:txbxContent>
                    <w:p w14:paraId="20AB3221" w14:textId="77777777" w:rsidR="00AC2325" w:rsidRDefault="00000000">
                      <w:pPr>
                        <w:spacing w:before="16"/>
                        <w:textDirection w:val="btLr"/>
                      </w:pPr>
                      <w:r>
                        <w:rPr>
                          <w:color w:val="5D6162"/>
                          <w:sz w:val="14"/>
                        </w:rPr>
                        <w:t>8/22_09.08.2022</w:t>
                      </w:r>
                    </w:p>
                  </w:txbxContent>
                </v:textbox>
              </v:rect>
            </w:pict>
          </mc:Fallback>
        </mc:AlternateContent>
      </w:r>
    </w:p>
    <w:p w14:paraId="6DA67820" w14:textId="77777777" w:rsidR="00AC2325" w:rsidRDefault="00000000">
      <w:pPr>
        <w:numPr>
          <w:ilvl w:val="0"/>
          <w:numId w:val="6"/>
        </w:numPr>
        <w:pBdr>
          <w:top w:val="nil"/>
          <w:left w:val="nil"/>
          <w:bottom w:val="nil"/>
          <w:right w:val="nil"/>
          <w:between w:val="nil"/>
        </w:pBdr>
        <w:tabs>
          <w:tab w:val="left" w:pos="840"/>
          <w:tab w:val="left" w:pos="841"/>
        </w:tabs>
        <w:spacing w:before="55"/>
        <w:ind w:hanging="398"/>
        <w:rPr>
          <w:color w:val="000000"/>
          <w:sz w:val="16"/>
          <w:szCs w:val="16"/>
        </w:rPr>
      </w:pPr>
      <w:r>
        <w:rPr>
          <w:color w:val="231F20"/>
          <w:sz w:val="16"/>
          <w:szCs w:val="16"/>
        </w:rPr>
        <w:t>Záruka 360: záruka za akosť na všetky komponenty FVE;</w:t>
      </w:r>
    </w:p>
    <w:p w14:paraId="265B5020" w14:textId="71A60C69" w:rsidR="00AC2325" w:rsidRDefault="00000000">
      <w:pPr>
        <w:numPr>
          <w:ilvl w:val="0"/>
          <w:numId w:val="6"/>
        </w:numPr>
        <w:pBdr>
          <w:top w:val="nil"/>
          <w:left w:val="nil"/>
          <w:bottom w:val="nil"/>
          <w:right w:val="nil"/>
          <w:between w:val="nil"/>
        </w:pBdr>
        <w:tabs>
          <w:tab w:val="left" w:pos="840"/>
          <w:tab w:val="left" w:pos="841"/>
        </w:tabs>
        <w:spacing w:before="93"/>
        <w:ind w:hanging="398"/>
        <w:rPr>
          <w:color w:val="000000"/>
          <w:sz w:val="16"/>
          <w:szCs w:val="16"/>
        </w:rPr>
      </w:pPr>
      <w:r>
        <w:rPr>
          <w:color w:val="231F20"/>
          <w:sz w:val="16"/>
          <w:szCs w:val="16"/>
        </w:rPr>
        <w:t xml:space="preserve">CE: Columbus Energy </w:t>
      </w:r>
      <w:proofErr w:type="spellStart"/>
      <w:r>
        <w:rPr>
          <w:color w:val="231F20"/>
          <w:sz w:val="16"/>
          <w:szCs w:val="16"/>
        </w:rPr>
        <w:t>s.r.o</w:t>
      </w:r>
      <w:proofErr w:type="spellEnd"/>
      <w:r>
        <w:rPr>
          <w:color w:val="231F20"/>
          <w:sz w:val="16"/>
          <w:szCs w:val="16"/>
        </w:rPr>
        <w:t>. , IČO: 55 436 081, s</w:t>
      </w:r>
      <w:r w:rsidR="006C42D5">
        <w:rPr>
          <w:color w:val="231F20"/>
          <w:sz w:val="16"/>
          <w:szCs w:val="16"/>
        </w:rPr>
        <w:t>o</w:t>
      </w:r>
      <w:r>
        <w:rPr>
          <w:color w:val="231F20"/>
          <w:sz w:val="16"/>
          <w:szCs w:val="16"/>
        </w:rPr>
        <w:t xml:space="preserve"> sídlom Tomášikova 23, 821 01 Bratislava,</w:t>
      </w:r>
      <w:r w:rsidR="006C42D5">
        <w:rPr>
          <w:color w:val="231F20"/>
          <w:sz w:val="16"/>
          <w:szCs w:val="16"/>
        </w:rPr>
        <w:t xml:space="preserve"> vložka č.172267/B, spoločnosť vedená v Obchodnom registri Mestského súdu Bratislava III, </w:t>
      </w:r>
      <w:r>
        <w:rPr>
          <w:sz w:val="16"/>
          <w:szCs w:val="16"/>
        </w:rPr>
        <w:t xml:space="preserve"> </w:t>
      </w:r>
      <w:r>
        <w:rPr>
          <w:color w:val="231F20"/>
          <w:sz w:val="16"/>
          <w:szCs w:val="16"/>
        </w:rPr>
        <w:t xml:space="preserve">e-mail: </w:t>
      </w:r>
      <w:hyperlink r:id="rId8" w:history="1">
        <w:r w:rsidR="00D46205" w:rsidRPr="008C086D">
          <w:rPr>
            <w:rStyle w:val="Hypertextovprepojenie"/>
            <w:sz w:val="16"/>
            <w:szCs w:val="16"/>
          </w:rPr>
          <w:t>info@columbusenergy.sk,</w:t>
        </w:r>
      </w:hyperlink>
      <w:r>
        <w:rPr>
          <w:color w:val="231F20"/>
          <w:sz w:val="16"/>
          <w:szCs w:val="16"/>
        </w:rPr>
        <w:t xml:space="preserve"> </w:t>
      </w:r>
      <w:proofErr w:type="spellStart"/>
      <w:r>
        <w:rPr>
          <w:color w:val="231F20"/>
          <w:sz w:val="16"/>
          <w:szCs w:val="16"/>
        </w:rPr>
        <w:t>infolinka</w:t>
      </w:r>
      <w:proofErr w:type="spellEnd"/>
      <w:r>
        <w:rPr>
          <w:color w:val="231F20"/>
          <w:sz w:val="16"/>
          <w:szCs w:val="16"/>
        </w:rPr>
        <w:t>: +</w:t>
      </w:r>
      <w:r w:rsidR="00D46205">
        <w:rPr>
          <w:color w:val="231F20"/>
          <w:sz w:val="16"/>
          <w:szCs w:val="16"/>
        </w:rPr>
        <w:t>421910133911</w:t>
      </w:r>
      <w:r>
        <w:rPr>
          <w:color w:val="231F20"/>
          <w:sz w:val="16"/>
          <w:szCs w:val="16"/>
        </w:rPr>
        <w:t>;</w:t>
      </w:r>
    </w:p>
    <w:p w14:paraId="181D8FB4" w14:textId="77777777" w:rsidR="00AC2325" w:rsidRDefault="00000000">
      <w:pPr>
        <w:numPr>
          <w:ilvl w:val="0"/>
          <w:numId w:val="6"/>
        </w:numPr>
        <w:pBdr>
          <w:top w:val="nil"/>
          <w:left w:val="nil"/>
          <w:bottom w:val="nil"/>
          <w:right w:val="nil"/>
          <w:between w:val="nil"/>
        </w:pBdr>
        <w:tabs>
          <w:tab w:val="left" w:pos="840"/>
          <w:tab w:val="left" w:pos="841"/>
        </w:tabs>
        <w:spacing w:before="93"/>
        <w:ind w:hanging="398"/>
        <w:rPr>
          <w:color w:val="000000"/>
          <w:sz w:val="16"/>
          <w:szCs w:val="16"/>
        </w:rPr>
      </w:pPr>
      <w:r>
        <w:rPr>
          <w:color w:val="231F20"/>
          <w:sz w:val="16"/>
          <w:szCs w:val="16"/>
        </w:rPr>
        <w:t>Klient: fyzická osoba v postavení spotrebiteľa (v zmysle definície spotrebiteľa v platných právnych predpisoch), ktorá uzavrela Zmluvu s CE;</w:t>
      </w:r>
    </w:p>
    <w:p w14:paraId="411EA915" w14:textId="0A370A1D" w:rsidR="00AC2325" w:rsidRDefault="00000000">
      <w:pPr>
        <w:numPr>
          <w:ilvl w:val="0"/>
          <w:numId w:val="6"/>
        </w:numPr>
        <w:pBdr>
          <w:top w:val="nil"/>
          <w:left w:val="nil"/>
          <w:bottom w:val="nil"/>
          <w:right w:val="nil"/>
          <w:between w:val="nil"/>
        </w:pBdr>
        <w:tabs>
          <w:tab w:val="left" w:pos="840"/>
          <w:tab w:val="left" w:pos="841"/>
        </w:tabs>
        <w:spacing w:before="92"/>
        <w:ind w:hanging="398"/>
        <w:rPr>
          <w:color w:val="000000"/>
          <w:sz w:val="16"/>
          <w:szCs w:val="16"/>
        </w:rPr>
      </w:pPr>
      <w:r>
        <w:rPr>
          <w:color w:val="231F20"/>
          <w:sz w:val="16"/>
          <w:szCs w:val="16"/>
        </w:rPr>
        <w:t xml:space="preserve">FVE: </w:t>
      </w:r>
      <w:proofErr w:type="spellStart"/>
      <w:r>
        <w:rPr>
          <w:color w:val="231F20"/>
          <w:sz w:val="16"/>
          <w:szCs w:val="16"/>
        </w:rPr>
        <w:t>fotovoltické</w:t>
      </w:r>
      <w:proofErr w:type="spellEnd"/>
      <w:r>
        <w:rPr>
          <w:color w:val="231F20"/>
          <w:sz w:val="16"/>
          <w:szCs w:val="16"/>
        </w:rPr>
        <w:t xml:space="preserve"> zariadenia uvedené v Zmluve, inštalované Klientovi zo strany CE;</w:t>
      </w:r>
    </w:p>
    <w:p w14:paraId="5049696A" w14:textId="77777777" w:rsidR="00AC2325" w:rsidRDefault="00000000">
      <w:pPr>
        <w:numPr>
          <w:ilvl w:val="0"/>
          <w:numId w:val="6"/>
        </w:numPr>
        <w:pBdr>
          <w:top w:val="nil"/>
          <w:left w:val="nil"/>
          <w:bottom w:val="nil"/>
          <w:right w:val="nil"/>
          <w:between w:val="nil"/>
        </w:pBdr>
        <w:tabs>
          <w:tab w:val="left" w:pos="840"/>
          <w:tab w:val="left" w:pos="841"/>
        </w:tabs>
        <w:spacing w:before="93"/>
        <w:ind w:hanging="398"/>
        <w:rPr>
          <w:color w:val="000000"/>
          <w:sz w:val="16"/>
          <w:szCs w:val="16"/>
        </w:rPr>
      </w:pPr>
      <w:r>
        <w:rPr>
          <w:color w:val="231F20"/>
          <w:sz w:val="16"/>
          <w:szCs w:val="16"/>
        </w:rPr>
        <w:t>Zmluva: Zmluva o dielo uzavretá medzi Klientom a CE, ktorej predmetom je dodanie a inštalácia FVE.</w:t>
      </w:r>
    </w:p>
    <w:p w14:paraId="2B5DD8BB" w14:textId="77777777" w:rsidR="00AC2325" w:rsidRPr="00D46205" w:rsidRDefault="00000000">
      <w:pPr>
        <w:numPr>
          <w:ilvl w:val="0"/>
          <w:numId w:val="5"/>
        </w:numPr>
        <w:pBdr>
          <w:top w:val="nil"/>
          <w:left w:val="nil"/>
          <w:bottom w:val="nil"/>
          <w:right w:val="nil"/>
          <w:between w:val="nil"/>
        </w:pBdr>
        <w:tabs>
          <w:tab w:val="left" w:pos="443"/>
          <w:tab w:val="left" w:pos="444"/>
        </w:tabs>
        <w:spacing w:before="93"/>
        <w:rPr>
          <w:rFonts w:eastAsia="Trebuchet MS"/>
          <w:color w:val="000000"/>
          <w:sz w:val="16"/>
          <w:szCs w:val="16"/>
        </w:rPr>
      </w:pPr>
      <w:r w:rsidRPr="00D46205">
        <w:rPr>
          <w:rFonts w:eastAsia="Trebuchet MS"/>
          <w:color w:val="231F20"/>
          <w:sz w:val="16"/>
          <w:szCs w:val="16"/>
        </w:rPr>
        <w:t>Obsah záručných podmienok:</w:t>
      </w:r>
    </w:p>
    <w:p w14:paraId="4A5053E0" w14:textId="77777777" w:rsidR="00AC2325" w:rsidRDefault="00000000">
      <w:pPr>
        <w:pBdr>
          <w:top w:val="nil"/>
          <w:left w:val="nil"/>
          <w:bottom w:val="nil"/>
          <w:right w:val="nil"/>
          <w:between w:val="nil"/>
        </w:pBdr>
        <w:spacing w:before="34" w:line="288" w:lineRule="auto"/>
        <w:ind w:left="443"/>
        <w:rPr>
          <w:color w:val="000000"/>
          <w:sz w:val="16"/>
          <w:szCs w:val="16"/>
        </w:rPr>
      </w:pPr>
      <w:r>
        <w:rPr>
          <w:color w:val="231F20"/>
          <w:sz w:val="16"/>
          <w:szCs w:val="16"/>
        </w:rPr>
        <w:t>Klient a CE uzavreli Zmluvu na kompletnú inštaláciu FVE vrátane dodávky, montáže a pripojenie FVE k elektrickej sieti. CE na základe uzavretej Zmluvy a týchto záručných podmien</w:t>
      </w:r>
      <w:r w:rsidR="00D46205">
        <w:rPr>
          <w:color w:val="231F20"/>
          <w:sz w:val="16"/>
          <w:szCs w:val="16"/>
        </w:rPr>
        <w:t>kach</w:t>
      </w:r>
      <w:r>
        <w:rPr>
          <w:color w:val="231F20"/>
          <w:sz w:val="16"/>
          <w:szCs w:val="16"/>
        </w:rPr>
        <w:t xml:space="preserve"> poskytuje dodatočnú záruku za akosť nad rámec zákonnej zodpovednosti CE za vady a zabezpečuje bezproblémovú prevádzku FVE za predpokladu, že FVE je používaná k určenému účelu, za podmienok uvedených nižšie a ďalej sa zaväzuje poskytovať záručný servis za podmienok uvedených nižšie (spoločne: Záruka 360). Zmluvná Záruka 360 sa riadi výhradne týmito záručnými podmienkami.</w:t>
      </w:r>
    </w:p>
    <w:p w14:paraId="06AE9F55" w14:textId="77777777" w:rsidR="00AC2325" w:rsidRPr="00D46205" w:rsidRDefault="00000000">
      <w:pPr>
        <w:numPr>
          <w:ilvl w:val="0"/>
          <w:numId w:val="5"/>
        </w:numPr>
        <w:pBdr>
          <w:top w:val="nil"/>
          <w:left w:val="nil"/>
          <w:bottom w:val="nil"/>
          <w:right w:val="nil"/>
          <w:between w:val="nil"/>
        </w:pBdr>
        <w:tabs>
          <w:tab w:val="left" w:pos="443"/>
          <w:tab w:val="left" w:pos="444"/>
        </w:tabs>
        <w:spacing w:before="53"/>
        <w:rPr>
          <w:rFonts w:eastAsia="Trebuchet MS"/>
          <w:color w:val="000000"/>
          <w:sz w:val="16"/>
          <w:szCs w:val="16"/>
        </w:rPr>
      </w:pPr>
      <w:r w:rsidRPr="00D46205">
        <w:rPr>
          <w:rFonts w:eastAsia="Trebuchet MS"/>
          <w:color w:val="231F20"/>
          <w:sz w:val="16"/>
          <w:szCs w:val="16"/>
        </w:rPr>
        <w:t>Kto poskytuje záruku 360:</w:t>
      </w:r>
    </w:p>
    <w:p w14:paraId="74232304" w14:textId="77777777" w:rsidR="00AC2325" w:rsidRDefault="00000000">
      <w:pPr>
        <w:pBdr>
          <w:top w:val="nil"/>
          <w:left w:val="nil"/>
          <w:bottom w:val="nil"/>
          <w:right w:val="nil"/>
          <w:between w:val="nil"/>
        </w:pBdr>
        <w:spacing w:before="35"/>
        <w:ind w:left="443"/>
        <w:rPr>
          <w:color w:val="000000"/>
          <w:sz w:val="16"/>
          <w:szCs w:val="16"/>
        </w:rPr>
      </w:pPr>
      <w:r>
        <w:rPr>
          <w:color w:val="231F20"/>
          <w:sz w:val="16"/>
          <w:szCs w:val="16"/>
        </w:rPr>
        <w:t>Záruku 360 poskytuje CE za podmienok nižšie uvedených.</w:t>
      </w:r>
    </w:p>
    <w:p w14:paraId="030357ED" w14:textId="77777777" w:rsidR="00AC2325" w:rsidRPr="00D46205" w:rsidRDefault="00000000">
      <w:pPr>
        <w:numPr>
          <w:ilvl w:val="0"/>
          <w:numId w:val="5"/>
        </w:numPr>
        <w:pBdr>
          <w:top w:val="nil"/>
          <w:left w:val="nil"/>
          <w:bottom w:val="nil"/>
          <w:right w:val="nil"/>
          <w:between w:val="nil"/>
        </w:pBdr>
        <w:tabs>
          <w:tab w:val="left" w:pos="443"/>
          <w:tab w:val="left" w:pos="444"/>
        </w:tabs>
        <w:spacing w:before="92"/>
        <w:rPr>
          <w:rFonts w:eastAsia="Trebuchet MS"/>
          <w:color w:val="000000"/>
          <w:sz w:val="16"/>
          <w:szCs w:val="16"/>
        </w:rPr>
      </w:pPr>
      <w:r w:rsidRPr="00D46205">
        <w:rPr>
          <w:rFonts w:eastAsia="Trebuchet MS"/>
          <w:color w:val="231F20"/>
          <w:sz w:val="16"/>
          <w:szCs w:val="16"/>
        </w:rPr>
        <w:t>Kto je príjemcom záruky 360:</w:t>
      </w:r>
    </w:p>
    <w:p w14:paraId="3250E229" w14:textId="77777777" w:rsidR="00AC2325" w:rsidRDefault="00000000">
      <w:pPr>
        <w:pBdr>
          <w:top w:val="nil"/>
          <w:left w:val="nil"/>
          <w:bottom w:val="nil"/>
          <w:right w:val="nil"/>
          <w:between w:val="nil"/>
        </w:pBdr>
        <w:spacing w:before="35" w:line="288" w:lineRule="auto"/>
        <w:ind w:left="443"/>
        <w:rPr>
          <w:color w:val="000000"/>
          <w:sz w:val="16"/>
          <w:szCs w:val="16"/>
        </w:rPr>
      </w:pPr>
      <w:r>
        <w:rPr>
          <w:color w:val="231F20"/>
          <w:sz w:val="16"/>
          <w:szCs w:val="16"/>
        </w:rPr>
        <w:t>Práva podľa Záruky 360 sú udelen</w:t>
      </w:r>
      <w:r w:rsidR="00D46205">
        <w:rPr>
          <w:color w:val="231F20"/>
          <w:sz w:val="16"/>
          <w:szCs w:val="16"/>
        </w:rPr>
        <w:t>é</w:t>
      </w:r>
      <w:r>
        <w:rPr>
          <w:color w:val="231F20"/>
          <w:sz w:val="16"/>
          <w:szCs w:val="16"/>
        </w:rPr>
        <w:t xml:space="preserve"> Klientovi (</w:t>
      </w:r>
      <w:proofErr w:type="spellStart"/>
      <w:r>
        <w:rPr>
          <w:color w:val="231F20"/>
          <w:sz w:val="16"/>
          <w:szCs w:val="16"/>
        </w:rPr>
        <w:t>t.j</w:t>
      </w:r>
      <w:proofErr w:type="spellEnd"/>
      <w:r>
        <w:rPr>
          <w:color w:val="231F20"/>
          <w:sz w:val="16"/>
          <w:szCs w:val="16"/>
        </w:rPr>
        <w:t>. výlučne len spotrebiteľovi v zmysle definície spotrebiteľa v platných právnych predpisoch), ktorý je vlastníkom FVE zakúpených od CE na základe Zmluvy. Záruka 360 je zmluvnou zárukou za akosť.</w:t>
      </w:r>
    </w:p>
    <w:p w14:paraId="6401082D" w14:textId="77777777" w:rsidR="00AC2325" w:rsidRPr="00D46205" w:rsidRDefault="00000000">
      <w:pPr>
        <w:numPr>
          <w:ilvl w:val="0"/>
          <w:numId w:val="5"/>
        </w:numPr>
        <w:pBdr>
          <w:top w:val="nil"/>
          <w:left w:val="nil"/>
          <w:bottom w:val="nil"/>
          <w:right w:val="nil"/>
          <w:between w:val="nil"/>
        </w:pBdr>
        <w:tabs>
          <w:tab w:val="left" w:pos="443"/>
          <w:tab w:val="left" w:pos="444"/>
        </w:tabs>
        <w:spacing w:before="55"/>
        <w:rPr>
          <w:rFonts w:eastAsia="Trebuchet MS"/>
          <w:color w:val="000000"/>
          <w:sz w:val="16"/>
          <w:szCs w:val="16"/>
        </w:rPr>
      </w:pPr>
      <w:r w:rsidRPr="00D46205">
        <w:rPr>
          <w:rFonts w:eastAsia="Trebuchet MS"/>
          <w:color w:val="231F20"/>
          <w:sz w:val="16"/>
          <w:szCs w:val="16"/>
        </w:rPr>
        <w:t>Na ktor</w:t>
      </w:r>
      <w:r w:rsidR="00D46205">
        <w:rPr>
          <w:rFonts w:eastAsia="Trebuchet MS"/>
          <w:color w:val="231F20"/>
          <w:sz w:val="16"/>
          <w:szCs w:val="16"/>
        </w:rPr>
        <w:t>é</w:t>
      </w:r>
      <w:r w:rsidRPr="00D46205">
        <w:rPr>
          <w:rFonts w:eastAsia="Trebuchet MS"/>
          <w:color w:val="231F20"/>
          <w:sz w:val="16"/>
          <w:szCs w:val="16"/>
        </w:rPr>
        <w:t xml:space="preserve"> zariadenia sa vzťahuje záruka 360</w:t>
      </w:r>
      <w:r w:rsidR="00D46205">
        <w:rPr>
          <w:rFonts w:eastAsia="Trebuchet MS"/>
          <w:color w:val="231F20"/>
          <w:sz w:val="16"/>
          <w:szCs w:val="16"/>
        </w:rPr>
        <w:t>:</w:t>
      </w:r>
    </w:p>
    <w:p w14:paraId="16A3898E" w14:textId="77777777" w:rsidR="00AC2325" w:rsidRDefault="00000000">
      <w:pPr>
        <w:pBdr>
          <w:top w:val="nil"/>
          <w:left w:val="nil"/>
          <w:bottom w:val="nil"/>
          <w:right w:val="nil"/>
          <w:between w:val="nil"/>
        </w:pBdr>
        <w:spacing w:before="34" w:line="288" w:lineRule="auto"/>
        <w:ind w:left="443" w:right="231"/>
        <w:rPr>
          <w:color w:val="000000"/>
          <w:sz w:val="16"/>
          <w:szCs w:val="16"/>
        </w:rPr>
      </w:pPr>
      <w:r>
        <w:rPr>
          <w:color w:val="231F20"/>
          <w:sz w:val="16"/>
          <w:szCs w:val="16"/>
        </w:rPr>
        <w:t>Záruka sa vzťahuje na kvalitu (vrátane kvality montážnych a servisných činností) zariadenia a prvkov zariadenia podrobne špecifikovaných v bode 7 (ďalej spolu len „Zariadenie“). Záruka sa vzťahuje na vady Zariadenia, ktoré sa vyskytnú počas záručnej doby.</w:t>
      </w:r>
    </w:p>
    <w:p w14:paraId="1AE0D2F2" w14:textId="77777777" w:rsidR="00AC2325" w:rsidRDefault="00000000">
      <w:pPr>
        <w:pBdr>
          <w:top w:val="nil"/>
          <w:left w:val="nil"/>
          <w:bottom w:val="nil"/>
          <w:right w:val="nil"/>
          <w:between w:val="nil"/>
        </w:pBdr>
        <w:spacing w:line="288" w:lineRule="auto"/>
        <w:ind w:left="443"/>
        <w:rPr>
          <w:color w:val="000000"/>
          <w:sz w:val="16"/>
          <w:szCs w:val="16"/>
        </w:rPr>
      </w:pPr>
      <w:r>
        <w:rPr>
          <w:color w:val="231F20"/>
          <w:sz w:val="16"/>
          <w:szCs w:val="16"/>
        </w:rPr>
        <w:t>Chybou jednotlivých častí FVE, a teda ani dôvodom pre reklamáciu, nie je prirodzené zníženie výkonu/kapacity jednotlivých častí FVE v priebehu času (najmä panely, batérie). Predpokladané zníženie výkonu/kapacity jednotlivých častí FVE v priebehu času môže byť uvedené v dokumentoch výrobcov, ktoré CE odovzdá Klientovi pri odovzdaní FVE, príp. v týchto záručných podmienkach.</w:t>
      </w:r>
    </w:p>
    <w:p w14:paraId="3E0956E5" w14:textId="49A77674" w:rsidR="00AC2325" w:rsidRDefault="00000000">
      <w:pPr>
        <w:pBdr>
          <w:top w:val="nil"/>
          <w:left w:val="nil"/>
          <w:bottom w:val="nil"/>
          <w:right w:val="nil"/>
          <w:between w:val="nil"/>
        </w:pBdr>
        <w:spacing w:line="288" w:lineRule="auto"/>
        <w:ind w:left="443"/>
        <w:rPr>
          <w:color w:val="000000"/>
          <w:sz w:val="16"/>
          <w:szCs w:val="16"/>
        </w:rPr>
      </w:pPr>
      <w:r>
        <w:rPr>
          <w:color w:val="231F20"/>
          <w:sz w:val="16"/>
          <w:szCs w:val="16"/>
        </w:rPr>
        <w:t>Záruka 360 platí na územ</w:t>
      </w:r>
      <w:r w:rsidR="006C42D5">
        <w:rPr>
          <w:color w:val="231F20"/>
          <w:sz w:val="16"/>
          <w:szCs w:val="16"/>
        </w:rPr>
        <w:t>í</w:t>
      </w:r>
      <w:r>
        <w:rPr>
          <w:color w:val="231F20"/>
          <w:sz w:val="16"/>
          <w:szCs w:val="16"/>
        </w:rPr>
        <w:t xml:space="preserve"> Slovenskej republiky. Záruka je platná, ak sú Zariadenia umiestnené v mieste pôvodného miesta inštaláci</w:t>
      </w:r>
      <w:r w:rsidR="00D46205">
        <w:rPr>
          <w:color w:val="231F20"/>
          <w:sz w:val="16"/>
          <w:szCs w:val="16"/>
        </w:rPr>
        <w:t>e</w:t>
      </w:r>
      <w:r>
        <w:rPr>
          <w:color w:val="231F20"/>
          <w:sz w:val="16"/>
          <w:szCs w:val="16"/>
        </w:rPr>
        <w:t xml:space="preserve"> Zariadenia u Klienta (miesto uvedené v predajnom doklade). Ak bude Zariadenie bez predchádzajúceho súhlasu CE premiestnené z pôvodného miesta inštaláci</w:t>
      </w:r>
      <w:r w:rsidR="00D46205">
        <w:rPr>
          <w:color w:val="231F20"/>
          <w:sz w:val="16"/>
          <w:szCs w:val="16"/>
        </w:rPr>
        <w:t>e</w:t>
      </w:r>
      <w:r>
        <w:rPr>
          <w:color w:val="231F20"/>
          <w:sz w:val="16"/>
          <w:szCs w:val="16"/>
        </w:rPr>
        <w:t xml:space="preserve"> na iné miesto, inak zapojené alebo preinštalované, plnenie zo záruky nebude poskytnuté.</w:t>
      </w:r>
    </w:p>
    <w:p w14:paraId="075765E3" w14:textId="77777777" w:rsidR="00AC2325" w:rsidRDefault="00000000">
      <w:pPr>
        <w:pBdr>
          <w:top w:val="nil"/>
          <w:left w:val="nil"/>
          <w:bottom w:val="nil"/>
          <w:right w:val="nil"/>
          <w:between w:val="nil"/>
        </w:pBdr>
        <w:spacing w:line="288" w:lineRule="auto"/>
        <w:ind w:left="443"/>
        <w:rPr>
          <w:color w:val="000000"/>
          <w:sz w:val="16"/>
          <w:szCs w:val="16"/>
        </w:rPr>
      </w:pPr>
      <w:r>
        <w:rPr>
          <w:color w:val="231F20"/>
          <w:sz w:val="16"/>
          <w:szCs w:val="16"/>
        </w:rPr>
        <w:t>Spoločnosť CE vypracuje report s analýzou dát zo Zariadenia po 12 mesiacoch jeho prevádzky. Na prianie Klienta (vyjadrené v e-maile/telefonicky) bude tento report predmetom bezplatnej individuálnej konzultácie s expertom CE, ktorá sa môže uskutočniť online alebo v mieste montáže.</w:t>
      </w:r>
    </w:p>
    <w:p w14:paraId="3EEC6F03" w14:textId="77777777" w:rsidR="00AC2325" w:rsidRPr="00D46205" w:rsidRDefault="00000000">
      <w:pPr>
        <w:numPr>
          <w:ilvl w:val="0"/>
          <w:numId w:val="5"/>
        </w:numPr>
        <w:pBdr>
          <w:top w:val="nil"/>
          <w:left w:val="nil"/>
          <w:bottom w:val="nil"/>
          <w:right w:val="nil"/>
          <w:between w:val="nil"/>
        </w:pBdr>
        <w:tabs>
          <w:tab w:val="left" w:pos="443"/>
          <w:tab w:val="left" w:pos="444"/>
        </w:tabs>
        <w:spacing w:before="49"/>
        <w:rPr>
          <w:rFonts w:eastAsia="Trebuchet MS"/>
          <w:color w:val="000000"/>
          <w:sz w:val="16"/>
          <w:szCs w:val="16"/>
        </w:rPr>
      </w:pPr>
      <w:r w:rsidRPr="00D46205">
        <w:rPr>
          <w:rFonts w:eastAsia="Trebuchet MS"/>
          <w:color w:val="231F20"/>
          <w:sz w:val="16"/>
          <w:szCs w:val="16"/>
        </w:rPr>
        <w:t>Na aké obdobie sa vzťahuje záruka 360:</w:t>
      </w:r>
    </w:p>
    <w:p w14:paraId="0F6B8CC0" w14:textId="77777777" w:rsidR="00AC2325" w:rsidRDefault="00000000">
      <w:pPr>
        <w:numPr>
          <w:ilvl w:val="1"/>
          <w:numId w:val="5"/>
        </w:numPr>
        <w:pBdr>
          <w:top w:val="nil"/>
          <w:left w:val="nil"/>
          <w:bottom w:val="nil"/>
          <w:right w:val="nil"/>
          <w:between w:val="nil"/>
        </w:pBdr>
        <w:tabs>
          <w:tab w:val="left" w:pos="840"/>
          <w:tab w:val="left" w:pos="841"/>
        </w:tabs>
        <w:spacing w:before="91"/>
        <w:ind w:hanging="398"/>
        <w:rPr>
          <w:color w:val="000000"/>
          <w:sz w:val="16"/>
          <w:szCs w:val="16"/>
        </w:rPr>
      </w:pPr>
      <w:r>
        <w:rPr>
          <w:color w:val="231F20"/>
          <w:sz w:val="16"/>
          <w:szCs w:val="16"/>
        </w:rPr>
        <w:t>Záruka 360 začína dňom dokončeni</w:t>
      </w:r>
      <w:r w:rsidR="00D46205">
        <w:rPr>
          <w:color w:val="231F20"/>
          <w:sz w:val="16"/>
          <w:szCs w:val="16"/>
        </w:rPr>
        <w:t>a</w:t>
      </w:r>
      <w:r>
        <w:rPr>
          <w:color w:val="231F20"/>
          <w:sz w:val="16"/>
          <w:szCs w:val="16"/>
        </w:rPr>
        <w:t xml:space="preserve"> a odovzdani</w:t>
      </w:r>
      <w:r w:rsidR="00D46205">
        <w:rPr>
          <w:color w:val="231F20"/>
          <w:sz w:val="16"/>
          <w:szCs w:val="16"/>
        </w:rPr>
        <w:t>a</w:t>
      </w:r>
      <w:r>
        <w:rPr>
          <w:color w:val="231F20"/>
          <w:sz w:val="16"/>
          <w:szCs w:val="16"/>
        </w:rPr>
        <w:t xml:space="preserve"> FVE Klientovi a je platná po dobu uvedenú v Zmluve. Dĺžka záručnej doby je uvedená v Zmluve, pričom záruka môže byť dohodnutá iba na dobu 2 rokov alebo na dobu 10 rokov alebo na dobu 15 rokov.</w:t>
      </w:r>
    </w:p>
    <w:p w14:paraId="2C03603E" w14:textId="77777777" w:rsidR="00AC2325" w:rsidRDefault="00000000">
      <w:pPr>
        <w:numPr>
          <w:ilvl w:val="1"/>
          <w:numId w:val="5"/>
        </w:numPr>
        <w:pBdr>
          <w:top w:val="nil"/>
          <w:left w:val="nil"/>
          <w:bottom w:val="nil"/>
          <w:right w:val="nil"/>
          <w:between w:val="nil"/>
        </w:pBdr>
        <w:tabs>
          <w:tab w:val="left" w:pos="841"/>
        </w:tabs>
        <w:spacing w:before="93" w:line="288" w:lineRule="auto"/>
        <w:ind w:right="384"/>
        <w:rPr>
          <w:color w:val="000000"/>
          <w:sz w:val="16"/>
          <w:szCs w:val="16"/>
        </w:rPr>
      </w:pPr>
      <w:r>
        <w:rPr>
          <w:color w:val="231F20"/>
          <w:sz w:val="16"/>
          <w:szCs w:val="16"/>
        </w:rPr>
        <w:t>Záruka zaniká uplynutím záručnej doby uvedenej v Zmluve. Pred uplynutím tejto doby záruka zaniká v prípade porušeni</w:t>
      </w:r>
      <w:r w:rsidR="00D46205">
        <w:rPr>
          <w:color w:val="231F20"/>
          <w:sz w:val="16"/>
          <w:szCs w:val="16"/>
        </w:rPr>
        <w:t>a</w:t>
      </w:r>
      <w:r>
        <w:rPr>
          <w:color w:val="231F20"/>
          <w:sz w:val="16"/>
          <w:szCs w:val="16"/>
        </w:rPr>
        <w:t xml:space="preserve"> povinnost</w:t>
      </w:r>
      <w:r w:rsidR="00D46205">
        <w:rPr>
          <w:color w:val="231F20"/>
          <w:sz w:val="16"/>
          <w:szCs w:val="16"/>
        </w:rPr>
        <w:t>i</w:t>
      </w:r>
      <w:r>
        <w:rPr>
          <w:color w:val="231F20"/>
          <w:sz w:val="16"/>
          <w:szCs w:val="16"/>
        </w:rPr>
        <w:t xml:space="preserve"> Klienta každoročne včas objednať a umožniť vykonanie servisnej prehliadky FVE podľa Zmluvy a podľa Podmienok servisných prehliadok. Tento spôsob zániku záruky sa nijako nedotýka zákonnej zodpovednosti spoločnosti CE za vady.</w:t>
      </w:r>
    </w:p>
    <w:p w14:paraId="188FF0BC" w14:textId="77777777" w:rsidR="00AC2325" w:rsidRPr="00D46205" w:rsidRDefault="00000000">
      <w:pPr>
        <w:numPr>
          <w:ilvl w:val="0"/>
          <w:numId w:val="5"/>
        </w:numPr>
        <w:pBdr>
          <w:top w:val="nil"/>
          <w:left w:val="nil"/>
          <w:bottom w:val="nil"/>
          <w:right w:val="nil"/>
          <w:between w:val="nil"/>
        </w:pBdr>
        <w:tabs>
          <w:tab w:val="left" w:pos="443"/>
          <w:tab w:val="left" w:pos="444"/>
        </w:tabs>
        <w:spacing w:before="55"/>
        <w:rPr>
          <w:rFonts w:eastAsia="Trebuchet MS"/>
          <w:color w:val="000000"/>
          <w:sz w:val="16"/>
          <w:szCs w:val="16"/>
        </w:rPr>
      </w:pPr>
      <w:r w:rsidRPr="00D46205">
        <w:rPr>
          <w:rFonts w:eastAsia="Trebuchet MS"/>
          <w:color w:val="231F20"/>
          <w:sz w:val="16"/>
          <w:szCs w:val="16"/>
        </w:rPr>
        <w:t>Finančné podmienky záruky 360:</w:t>
      </w:r>
    </w:p>
    <w:p w14:paraId="65131757" w14:textId="77777777" w:rsidR="00AC2325" w:rsidRDefault="00000000">
      <w:pPr>
        <w:pBdr>
          <w:top w:val="nil"/>
          <w:left w:val="nil"/>
          <w:bottom w:val="nil"/>
          <w:right w:val="nil"/>
          <w:between w:val="nil"/>
        </w:pBdr>
        <w:spacing w:before="34" w:line="288" w:lineRule="auto"/>
        <w:ind w:left="443" w:right="231"/>
        <w:rPr>
          <w:color w:val="000000"/>
          <w:sz w:val="16"/>
          <w:szCs w:val="16"/>
        </w:rPr>
      </w:pPr>
      <w:r>
        <w:rPr>
          <w:color w:val="231F20"/>
          <w:sz w:val="16"/>
          <w:szCs w:val="16"/>
        </w:rPr>
        <w:t>Náklady na činnosť servisného tímu budú Klientovi účtované iba v prípade neoprávnených záručných reklamácií, teda v prípadoch uvedených v bode 8 týchto záručných podmienok alebo v prípadoch, kedy chyba predmetu neexistovala v dobe uplatneni</w:t>
      </w:r>
      <w:r w:rsidR="00D46205">
        <w:rPr>
          <w:color w:val="231F20"/>
          <w:sz w:val="16"/>
          <w:szCs w:val="16"/>
        </w:rPr>
        <w:t>a</w:t>
      </w:r>
      <w:r>
        <w:rPr>
          <w:color w:val="231F20"/>
          <w:sz w:val="16"/>
          <w:szCs w:val="16"/>
        </w:rPr>
        <w:t xml:space="preserve"> záruky. Náklady budú zahŕňať najmä cestovné, personálne a administratívn</w:t>
      </w:r>
      <w:r w:rsidR="00D46205">
        <w:rPr>
          <w:color w:val="231F20"/>
          <w:sz w:val="16"/>
          <w:szCs w:val="16"/>
        </w:rPr>
        <w:t>e</w:t>
      </w:r>
      <w:r>
        <w:rPr>
          <w:color w:val="231F20"/>
          <w:sz w:val="16"/>
          <w:szCs w:val="16"/>
        </w:rPr>
        <w:t xml:space="preserve"> náklady vzniknuté CE.</w:t>
      </w:r>
    </w:p>
    <w:p w14:paraId="2873438B" w14:textId="77777777" w:rsidR="00AC2325" w:rsidRPr="00D46205" w:rsidRDefault="00000000">
      <w:pPr>
        <w:numPr>
          <w:ilvl w:val="0"/>
          <w:numId w:val="5"/>
        </w:numPr>
        <w:pBdr>
          <w:top w:val="nil"/>
          <w:left w:val="nil"/>
          <w:bottom w:val="nil"/>
          <w:right w:val="nil"/>
          <w:between w:val="nil"/>
        </w:pBdr>
        <w:tabs>
          <w:tab w:val="left" w:pos="443"/>
          <w:tab w:val="left" w:pos="444"/>
        </w:tabs>
        <w:spacing w:before="54"/>
        <w:rPr>
          <w:rFonts w:eastAsia="Trebuchet MS"/>
          <w:color w:val="000000"/>
          <w:sz w:val="16"/>
          <w:szCs w:val="16"/>
        </w:rPr>
      </w:pPr>
      <w:r w:rsidRPr="00D46205">
        <w:rPr>
          <w:rFonts w:eastAsia="Trebuchet MS"/>
          <w:color w:val="231F20"/>
          <w:sz w:val="16"/>
          <w:szCs w:val="16"/>
        </w:rPr>
        <w:t>Podrobné ustanovenia o Zariadení, na ktor</w:t>
      </w:r>
      <w:r w:rsidR="00D46205">
        <w:rPr>
          <w:rFonts w:eastAsia="Trebuchet MS"/>
          <w:color w:val="231F20"/>
          <w:sz w:val="16"/>
          <w:szCs w:val="16"/>
        </w:rPr>
        <w:t>é</w:t>
      </w:r>
      <w:r w:rsidRPr="00D46205">
        <w:rPr>
          <w:rFonts w:eastAsia="Trebuchet MS"/>
          <w:color w:val="231F20"/>
          <w:sz w:val="16"/>
          <w:szCs w:val="16"/>
        </w:rPr>
        <w:t xml:space="preserve"> sa vzťahuje záruka:</w:t>
      </w:r>
    </w:p>
    <w:p w14:paraId="68F2E44A" w14:textId="38780A8C" w:rsidR="00AC2325" w:rsidRDefault="00000000">
      <w:pPr>
        <w:numPr>
          <w:ilvl w:val="1"/>
          <w:numId w:val="5"/>
        </w:numPr>
        <w:pBdr>
          <w:top w:val="nil"/>
          <w:left w:val="nil"/>
          <w:bottom w:val="nil"/>
          <w:right w:val="nil"/>
          <w:between w:val="nil"/>
        </w:pBdr>
        <w:tabs>
          <w:tab w:val="left" w:pos="840"/>
          <w:tab w:val="left" w:pos="841"/>
        </w:tabs>
        <w:spacing w:before="91"/>
        <w:ind w:hanging="398"/>
        <w:rPr>
          <w:color w:val="000000"/>
          <w:sz w:val="16"/>
          <w:szCs w:val="16"/>
        </w:rPr>
      </w:pPr>
      <w:proofErr w:type="spellStart"/>
      <w:r>
        <w:rPr>
          <w:color w:val="231F20"/>
          <w:sz w:val="16"/>
          <w:szCs w:val="16"/>
        </w:rPr>
        <w:t>Fotovoltické</w:t>
      </w:r>
      <w:proofErr w:type="spellEnd"/>
      <w:r>
        <w:rPr>
          <w:color w:val="231F20"/>
          <w:sz w:val="16"/>
          <w:szCs w:val="16"/>
        </w:rPr>
        <w:t xml:space="preserve"> moduly</w:t>
      </w:r>
    </w:p>
    <w:p w14:paraId="492CDEF2" w14:textId="77777777" w:rsidR="00AC2325" w:rsidRDefault="00000000">
      <w:pPr>
        <w:numPr>
          <w:ilvl w:val="2"/>
          <w:numId w:val="5"/>
        </w:numPr>
        <w:pBdr>
          <w:top w:val="nil"/>
          <w:left w:val="nil"/>
          <w:bottom w:val="nil"/>
          <w:right w:val="nil"/>
          <w:between w:val="nil"/>
        </w:pBdr>
        <w:tabs>
          <w:tab w:val="left" w:pos="1124"/>
          <w:tab w:val="left" w:pos="1125"/>
        </w:tabs>
        <w:spacing w:before="93"/>
        <w:ind w:hanging="455"/>
        <w:rPr>
          <w:color w:val="000000"/>
          <w:sz w:val="16"/>
          <w:szCs w:val="16"/>
        </w:rPr>
      </w:pPr>
      <w:r>
        <w:rPr>
          <w:color w:val="231F20"/>
          <w:sz w:val="16"/>
          <w:szCs w:val="16"/>
        </w:rPr>
        <w:t>Obmedzená záruka na produkt:</w:t>
      </w:r>
    </w:p>
    <w:p w14:paraId="5971D19D" w14:textId="70395E7E" w:rsidR="00AC2325" w:rsidRDefault="00000000">
      <w:pPr>
        <w:pBdr>
          <w:top w:val="nil"/>
          <w:left w:val="nil"/>
          <w:bottom w:val="nil"/>
          <w:right w:val="nil"/>
          <w:between w:val="nil"/>
        </w:pBdr>
        <w:spacing w:before="36" w:line="288" w:lineRule="auto"/>
        <w:ind w:left="1124" w:right="299"/>
        <w:rPr>
          <w:color w:val="000000"/>
          <w:sz w:val="16"/>
          <w:szCs w:val="16"/>
        </w:rPr>
      </w:pPr>
      <w:r>
        <w:rPr>
          <w:color w:val="231F20"/>
          <w:sz w:val="16"/>
          <w:szCs w:val="16"/>
        </w:rPr>
        <w:t xml:space="preserve">CE zaručuje, že počas záručnej doby budú dodávané </w:t>
      </w:r>
      <w:proofErr w:type="spellStart"/>
      <w:r>
        <w:rPr>
          <w:color w:val="231F20"/>
          <w:sz w:val="16"/>
          <w:szCs w:val="16"/>
        </w:rPr>
        <w:t>fotovoltické</w:t>
      </w:r>
      <w:proofErr w:type="spellEnd"/>
      <w:r>
        <w:rPr>
          <w:color w:val="231F20"/>
          <w:sz w:val="16"/>
          <w:szCs w:val="16"/>
        </w:rPr>
        <w:t xml:space="preserve"> moduly (ďalej len „Moduly“), vrátane namontovaných káblov (ak boli namontované), bez vád materiálu a spracovania pri bežnej aplikácii, používaní, inštalácii a údržbe (ďalej len „Obmedzená záruka na produkt“). Ak sa počas záručnej doby zistí, že Moduly nie sú v súlade s touto zárukou, CE podľa svojho uváženi</w:t>
      </w:r>
      <w:r w:rsidR="00D46205">
        <w:rPr>
          <w:color w:val="231F20"/>
          <w:sz w:val="16"/>
          <w:szCs w:val="16"/>
        </w:rPr>
        <w:t>a</w:t>
      </w:r>
      <w:r>
        <w:rPr>
          <w:color w:val="231F20"/>
          <w:sz w:val="16"/>
          <w:szCs w:val="16"/>
        </w:rPr>
        <w:t xml:space="preserve"> chybné Zariadenie buď opraví alebo vymení v mieste pôvodnej inštaláci</w:t>
      </w:r>
      <w:r w:rsidR="00D46205">
        <w:rPr>
          <w:color w:val="231F20"/>
          <w:sz w:val="16"/>
          <w:szCs w:val="16"/>
        </w:rPr>
        <w:t>e</w:t>
      </w:r>
      <w:r>
        <w:rPr>
          <w:color w:val="231F20"/>
          <w:sz w:val="16"/>
          <w:szCs w:val="16"/>
        </w:rPr>
        <w:t xml:space="preserve"> alebo vráti Klientovi čiastku zodpovedajúcu cene zaplatenej Klientom za chybné Zariadenie (alebo jeho časť). Oprava, výmena alebo vrátenie finančných prostriedkov sú jediným právnym prostriedkom v rámci Obmedzenej záruky na produkt. Obmedzená záruka na produkt sa nevzťahuje na záruku na kapacitu napájania, ktorá je popísaná v bode 7.1.2. nižšie.</w:t>
      </w:r>
    </w:p>
    <w:p w14:paraId="7E835CDB" w14:textId="77777777" w:rsidR="00AC2325" w:rsidRDefault="00000000">
      <w:pPr>
        <w:numPr>
          <w:ilvl w:val="2"/>
          <w:numId w:val="5"/>
        </w:numPr>
        <w:pBdr>
          <w:top w:val="nil"/>
          <w:left w:val="nil"/>
          <w:bottom w:val="nil"/>
          <w:right w:val="nil"/>
          <w:between w:val="nil"/>
        </w:pBdr>
        <w:tabs>
          <w:tab w:val="left" w:pos="1125"/>
        </w:tabs>
        <w:spacing w:before="52"/>
        <w:ind w:hanging="455"/>
        <w:rPr>
          <w:color w:val="000000"/>
          <w:sz w:val="16"/>
          <w:szCs w:val="16"/>
        </w:rPr>
      </w:pPr>
      <w:r>
        <w:rPr>
          <w:color w:val="231F20"/>
          <w:sz w:val="16"/>
          <w:szCs w:val="16"/>
        </w:rPr>
        <w:t>Obmedzená záruka na špičkový výkon:</w:t>
      </w:r>
    </w:p>
    <w:p w14:paraId="108E422F" w14:textId="63EB0C78" w:rsidR="00AC2325" w:rsidRDefault="00000000">
      <w:pPr>
        <w:pBdr>
          <w:top w:val="nil"/>
          <w:left w:val="nil"/>
          <w:bottom w:val="nil"/>
          <w:right w:val="nil"/>
          <w:between w:val="nil"/>
        </w:pBdr>
        <w:spacing w:before="36" w:line="288" w:lineRule="auto"/>
        <w:ind w:left="1124" w:right="200"/>
        <w:jc w:val="both"/>
        <w:rPr>
          <w:color w:val="000000"/>
          <w:sz w:val="16"/>
          <w:szCs w:val="16"/>
        </w:rPr>
      </w:pPr>
      <w:r>
        <w:rPr>
          <w:color w:val="231F20"/>
          <w:sz w:val="16"/>
          <w:szCs w:val="16"/>
        </w:rPr>
        <w:t xml:space="preserve">CE zaručuje, že po dobu záručnej doby strata výkonu vo vzťahu k pôvodne garantovanému výkonu, ktorý je definovaný ako špičkový výkon Watt </w:t>
      </w:r>
      <w:proofErr w:type="spellStart"/>
      <w:r>
        <w:rPr>
          <w:color w:val="231F20"/>
          <w:sz w:val="16"/>
          <w:szCs w:val="16"/>
        </w:rPr>
        <w:t>Pmax</w:t>
      </w:r>
      <w:proofErr w:type="spellEnd"/>
      <w:r>
        <w:rPr>
          <w:color w:val="231F20"/>
          <w:sz w:val="16"/>
          <w:szCs w:val="16"/>
        </w:rPr>
        <w:t xml:space="preserve"> (</w:t>
      </w:r>
      <w:proofErr w:type="spellStart"/>
      <w:r>
        <w:rPr>
          <w:color w:val="231F20"/>
          <w:sz w:val="16"/>
          <w:szCs w:val="16"/>
        </w:rPr>
        <w:t>Wp</w:t>
      </w:r>
      <w:proofErr w:type="spellEnd"/>
      <w:r>
        <w:rPr>
          <w:color w:val="231F20"/>
          <w:sz w:val="16"/>
          <w:szCs w:val="16"/>
        </w:rPr>
        <w:t>), ako je uvedené v produktovom liste a merané za štandardných testovacích podmienok (definované v časti 7.1.6 nižšie), u </w:t>
      </w:r>
      <w:proofErr w:type="spellStart"/>
      <w:r>
        <w:rPr>
          <w:color w:val="231F20"/>
          <w:sz w:val="16"/>
          <w:szCs w:val="16"/>
        </w:rPr>
        <w:t>fotovoltických</w:t>
      </w:r>
      <w:proofErr w:type="spellEnd"/>
      <w:r>
        <w:rPr>
          <w:color w:val="231F20"/>
          <w:sz w:val="16"/>
          <w:szCs w:val="16"/>
        </w:rPr>
        <w:t xml:space="preserve"> Modulov neprekročí (ďalej len „Obmedzená záruka na špičkový výkon“):</w:t>
      </w:r>
    </w:p>
    <w:p w14:paraId="3C8DCC08" w14:textId="77777777" w:rsidR="00AC2325" w:rsidRDefault="00000000">
      <w:pPr>
        <w:numPr>
          <w:ilvl w:val="0"/>
          <w:numId w:val="3"/>
        </w:numPr>
        <w:pBdr>
          <w:top w:val="nil"/>
          <w:left w:val="nil"/>
          <w:bottom w:val="nil"/>
          <w:right w:val="nil"/>
          <w:between w:val="nil"/>
        </w:pBdr>
        <w:tabs>
          <w:tab w:val="left" w:pos="1465"/>
        </w:tabs>
        <w:spacing w:before="54"/>
        <w:ind w:hanging="285"/>
        <w:jc w:val="both"/>
        <w:rPr>
          <w:color w:val="231F20"/>
          <w:sz w:val="16"/>
          <w:szCs w:val="16"/>
        </w:rPr>
      </w:pPr>
      <w:r>
        <w:rPr>
          <w:color w:val="231F20"/>
          <w:sz w:val="16"/>
          <w:szCs w:val="16"/>
        </w:rPr>
        <w:lastRenderedPageBreak/>
        <w:t>viac ako 2,5 % v prvom roku platnosti záruky (97,5 % celkov</w:t>
      </w:r>
      <w:r w:rsidR="00BF682A">
        <w:rPr>
          <w:color w:val="231F20"/>
          <w:sz w:val="16"/>
          <w:szCs w:val="16"/>
        </w:rPr>
        <w:t>ej</w:t>
      </w:r>
      <w:r>
        <w:rPr>
          <w:color w:val="231F20"/>
          <w:sz w:val="16"/>
          <w:szCs w:val="16"/>
        </w:rPr>
        <w:t xml:space="preserve"> kapacity) – platí pre záruku dohodnutú na dobu 2 rokov, 10 rokov a 15 rokov,</w:t>
      </w:r>
    </w:p>
    <w:p w14:paraId="26D92946" w14:textId="77777777" w:rsidR="00AC2325" w:rsidRDefault="00000000">
      <w:pPr>
        <w:numPr>
          <w:ilvl w:val="0"/>
          <w:numId w:val="3"/>
        </w:numPr>
        <w:pBdr>
          <w:top w:val="nil"/>
          <w:left w:val="nil"/>
          <w:bottom w:val="nil"/>
          <w:right w:val="nil"/>
          <w:between w:val="nil"/>
        </w:pBdr>
        <w:tabs>
          <w:tab w:val="left" w:pos="1465"/>
        </w:tabs>
        <w:spacing w:before="93"/>
        <w:ind w:hanging="285"/>
        <w:jc w:val="both"/>
        <w:rPr>
          <w:color w:val="231F20"/>
          <w:sz w:val="16"/>
          <w:szCs w:val="16"/>
        </w:rPr>
      </w:pPr>
      <w:r>
        <w:rPr>
          <w:color w:val="231F20"/>
          <w:sz w:val="16"/>
          <w:szCs w:val="16"/>
        </w:rPr>
        <w:t>v 2. až 10. roku platnosti záruky viac ako 0,7 % z celkovej kapacity ročne – platí pre záruku dohodnutú na dobu 10 rokov,</w:t>
      </w:r>
    </w:p>
    <w:p w14:paraId="74111827" w14:textId="77777777" w:rsidR="00AC2325" w:rsidRDefault="00000000">
      <w:pPr>
        <w:numPr>
          <w:ilvl w:val="0"/>
          <w:numId w:val="3"/>
        </w:numPr>
        <w:pBdr>
          <w:top w:val="nil"/>
          <w:left w:val="nil"/>
          <w:bottom w:val="nil"/>
          <w:right w:val="nil"/>
          <w:between w:val="nil"/>
        </w:pBdr>
        <w:tabs>
          <w:tab w:val="left" w:pos="1465"/>
        </w:tabs>
        <w:spacing w:before="93"/>
        <w:ind w:hanging="285"/>
        <w:jc w:val="both"/>
        <w:rPr>
          <w:color w:val="231F20"/>
          <w:sz w:val="16"/>
          <w:szCs w:val="16"/>
        </w:rPr>
      </w:pPr>
      <w:r>
        <w:rPr>
          <w:color w:val="231F20"/>
          <w:sz w:val="16"/>
          <w:szCs w:val="16"/>
        </w:rPr>
        <w:t>v 2. až 15. roku platnosti záruky viac ako 0,7 % z celkovej kapacity ročne – platí pre záruku dohodnutú na dobu 15 rokov.</w:t>
      </w:r>
    </w:p>
    <w:p w14:paraId="4ED87313" w14:textId="77777777" w:rsidR="00AC2325" w:rsidRDefault="00000000">
      <w:pPr>
        <w:pBdr>
          <w:top w:val="nil"/>
          <w:left w:val="nil"/>
          <w:bottom w:val="nil"/>
          <w:right w:val="nil"/>
          <w:between w:val="nil"/>
        </w:pBdr>
        <w:spacing w:before="93"/>
        <w:ind w:left="1124"/>
        <w:jc w:val="both"/>
        <w:rPr>
          <w:color w:val="000000"/>
          <w:sz w:val="16"/>
          <w:szCs w:val="16"/>
        </w:rPr>
      </w:pPr>
      <w:r>
        <w:rPr>
          <w:color w:val="231F20"/>
          <w:sz w:val="16"/>
          <w:szCs w:val="16"/>
        </w:rPr>
        <w:t>Ak Moduly nie sú v súlade s Obmedzenou zárukou na špičkový výkon počas záručn</w:t>
      </w:r>
      <w:r w:rsidR="00BF682A">
        <w:rPr>
          <w:color w:val="231F20"/>
          <w:sz w:val="16"/>
          <w:szCs w:val="16"/>
        </w:rPr>
        <w:t>ej</w:t>
      </w:r>
      <w:r>
        <w:rPr>
          <w:color w:val="231F20"/>
          <w:sz w:val="16"/>
          <w:szCs w:val="16"/>
        </w:rPr>
        <w:t xml:space="preserve"> doby, CE podľa svojho uváženi</w:t>
      </w:r>
      <w:r w:rsidR="00BF682A">
        <w:rPr>
          <w:color w:val="231F20"/>
          <w:sz w:val="16"/>
          <w:szCs w:val="16"/>
        </w:rPr>
        <w:t>a</w:t>
      </w:r>
      <w:r>
        <w:rPr>
          <w:color w:val="231F20"/>
          <w:sz w:val="16"/>
          <w:szCs w:val="16"/>
        </w:rPr>
        <w:t xml:space="preserve"> Modul buď opraví alebo</w:t>
      </w:r>
      <w:r>
        <w:rPr>
          <w:sz w:val="16"/>
          <w:szCs w:val="16"/>
        </w:rPr>
        <w:t xml:space="preserve"> </w:t>
      </w:r>
      <w:r>
        <w:rPr>
          <w:color w:val="231F20"/>
          <w:sz w:val="16"/>
          <w:szCs w:val="16"/>
        </w:rPr>
        <w:t>vymení za nový alebo poskytne Klientovi ďalšie Moduly k doplnenie výkonu FVE tak, aby bol dosiahnutý požadovaný výkon.</w:t>
      </w:r>
    </w:p>
    <w:p w14:paraId="60C370C0" w14:textId="77777777" w:rsidR="00AC2325" w:rsidRDefault="00000000">
      <w:pPr>
        <w:numPr>
          <w:ilvl w:val="2"/>
          <w:numId w:val="5"/>
        </w:numPr>
        <w:pBdr>
          <w:top w:val="nil"/>
          <w:left w:val="nil"/>
          <w:bottom w:val="nil"/>
          <w:right w:val="nil"/>
          <w:between w:val="nil"/>
        </w:pBdr>
        <w:tabs>
          <w:tab w:val="left" w:pos="1125"/>
        </w:tabs>
        <w:spacing w:before="93"/>
        <w:ind w:hanging="455"/>
        <w:jc w:val="both"/>
        <w:rPr>
          <w:color w:val="000000"/>
          <w:sz w:val="16"/>
          <w:szCs w:val="16"/>
        </w:rPr>
      </w:pPr>
      <w:r>
        <w:rPr>
          <w:color w:val="231F20"/>
          <w:sz w:val="16"/>
          <w:szCs w:val="16"/>
        </w:rPr>
        <w:t>Výnimky a obmedzenia:</w:t>
      </w:r>
    </w:p>
    <w:p w14:paraId="44C94F37" w14:textId="77777777" w:rsidR="00AC2325" w:rsidRDefault="00000000">
      <w:pPr>
        <w:pBdr>
          <w:top w:val="nil"/>
          <w:left w:val="nil"/>
          <w:bottom w:val="nil"/>
          <w:right w:val="nil"/>
          <w:between w:val="nil"/>
        </w:pBdr>
        <w:spacing w:before="36"/>
        <w:ind w:left="1124"/>
        <w:rPr>
          <w:color w:val="000000"/>
          <w:sz w:val="16"/>
          <w:szCs w:val="16"/>
        </w:rPr>
      </w:pPr>
      <w:r>
        <w:rPr>
          <w:color w:val="231F20"/>
          <w:sz w:val="16"/>
          <w:szCs w:val="16"/>
        </w:rPr>
        <w:t>Záručné nároky nebudú spoločnosťou CE akceptované, ak bolo sériové číslo Modulov zmenené, odstránené, je rozmazané alebo nečitateľné.</w:t>
      </w:r>
    </w:p>
    <w:p w14:paraId="79F0C62C" w14:textId="77777777" w:rsidR="00AC2325" w:rsidRDefault="00000000">
      <w:pPr>
        <w:numPr>
          <w:ilvl w:val="2"/>
          <w:numId w:val="5"/>
        </w:numPr>
        <w:pBdr>
          <w:top w:val="nil"/>
          <w:left w:val="nil"/>
          <w:bottom w:val="nil"/>
          <w:right w:val="nil"/>
          <w:between w:val="nil"/>
        </w:pBdr>
        <w:tabs>
          <w:tab w:val="left" w:pos="1125"/>
        </w:tabs>
        <w:spacing w:before="92"/>
        <w:ind w:hanging="455"/>
        <w:jc w:val="both"/>
        <w:rPr>
          <w:color w:val="000000"/>
          <w:sz w:val="16"/>
          <w:szCs w:val="16"/>
        </w:rPr>
      </w:pPr>
      <w:r>
        <w:rPr>
          <w:color w:val="231F20"/>
          <w:sz w:val="16"/>
          <w:szCs w:val="16"/>
        </w:rPr>
        <w:t>Posúdenie platnosti Obmedzené záruky na špičkový výkon:</w:t>
      </w:r>
    </w:p>
    <w:p w14:paraId="24EF73FB" w14:textId="77777777" w:rsidR="00AC2325" w:rsidRDefault="00000000">
      <w:pPr>
        <w:pBdr>
          <w:top w:val="nil"/>
          <w:left w:val="nil"/>
          <w:bottom w:val="nil"/>
          <w:right w:val="nil"/>
          <w:between w:val="nil"/>
        </w:pBdr>
        <w:spacing w:before="36" w:line="288" w:lineRule="auto"/>
        <w:ind w:left="1124" w:right="224"/>
        <w:jc w:val="both"/>
        <w:rPr>
          <w:color w:val="000000"/>
          <w:sz w:val="16"/>
          <w:szCs w:val="16"/>
        </w:rPr>
      </w:pPr>
      <w:r>
        <w:rPr>
          <w:color w:val="231F20"/>
          <w:sz w:val="16"/>
          <w:szCs w:val="16"/>
        </w:rPr>
        <w:t xml:space="preserve">V prípade nezrovnalostí alebo pochybností vzniknutých v súvislosti s reklamáciou podľa Obmedzenej záruky na špičkový výkon Klient súhlasí s tým, že sa medzinárodný prvotriedny výskumný ústav, ako sú: </w:t>
      </w:r>
      <w:proofErr w:type="spellStart"/>
      <w:r>
        <w:rPr>
          <w:color w:val="231F20"/>
          <w:sz w:val="16"/>
          <w:szCs w:val="16"/>
        </w:rPr>
        <w:t>Fraunhofer</w:t>
      </w:r>
      <w:proofErr w:type="spellEnd"/>
      <w:r>
        <w:rPr>
          <w:color w:val="231F20"/>
          <w:sz w:val="16"/>
          <w:szCs w:val="16"/>
        </w:rPr>
        <w:t xml:space="preserve"> ISE, TÜV </w:t>
      </w:r>
      <w:proofErr w:type="spellStart"/>
      <w:r>
        <w:rPr>
          <w:color w:val="231F20"/>
          <w:sz w:val="16"/>
          <w:szCs w:val="16"/>
        </w:rPr>
        <w:t>Rheinland</w:t>
      </w:r>
      <w:proofErr w:type="spellEnd"/>
      <w:r>
        <w:rPr>
          <w:color w:val="231F20"/>
          <w:sz w:val="16"/>
          <w:szCs w:val="16"/>
        </w:rPr>
        <w:t xml:space="preserve"> , TÜV SÜD alebo ASU Arizona State </w:t>
      </w:r>
      <w:proofErr w:type="spellStart"/>
      <w:r>
        <w:rPr>
          <w:color w:val="231F20"/>
          <w:sz w:val="16"/>
          <w:szCs w:val="16"/>
        </w:rPr>
        <w:t>University</w:t>
      </w:r>
      <w:proofErr w:type="spellEnd"/>
      <w:r>
        <w:rPr>
          <w:color w:val="231F20"/>
          <w:sz w:val="16"/>
          <w:szCs w:val="16"/>
        </w:rPr>
        <w:t>, zúčastňuje posúdenia oprávnenosti reklamácie a že posúdenie týmto inštitútom je rozhodujúce. Všetky poplatky a náklady spojené s účasťou výskumného ústavu v rámci reklamačného riadeni</w:t>
      </w:r>
      <w:r w:rsidR="00BF682A">
        <w:rPr>
          <w:color w:val="231F20"/>
          <w:sz w:val="16"/>
          <w:szCs w:val="16"/>
        </w:rPr>
        <w:t>a</w:t>
      </w:r>
      <w:r>
        <w:rPr>
          <w:color w:val="231F20"/>
          <w:sz w:val="16"/>
          <w:szCs w:val="16"/>
        </w:rPr>
        <w:t xml:space="preserve"> nesie Klient, ak bola reklamácia neoprávnená, resp. CE, ak reklamácia bola oprávnená, ak nebude dohodnuté inak.</w:t>
      </w:r>
    </w:p>
    <w:p w14:paraId="1141308A" w14:textId="77777777" w:rsidR="00AC2325" w:rsidRDefault="00000000">
      <w:pPr>
        <w:numPr>
          <w:ilvl w:val="2"/>
          <w:numId w:val="5"/>
        </w:numPr>
        <w:pBdr>
          <w:top w:val="nil"/>
          <w:left w:val="nil"/>
          <w:bottom w:val="nil"/>
          <w:right w:val="nil"/>
          <w:between w:val="nil"/>
        </w:pBdr>
        <w:tabs>
          <w:tab w:val="left" w:pos="1125"/>
        </w:tabs>
        <w:spacing w:before="53"/>
        <w:ind w:hanging="455"/>
        <w:jc w:val="both"/>
        <w:rPr>
          <w:color w:val="000000"/>
          <w:sz w:val="16"/>
          <w:szCs w:val="16"/>
        </w:rPr>
      </w:pPr>
      <w:r>
        <w:rPr>
          <w:color w:val="231F20"/>
          <w:sz w:val="16"/>
          <w:szCs w:val="16"/>
        </w:rPr>
        <w:t>Ďalšia ustanovenia:</w:t>
      </w:r>
    </w:p>
    <w:p w14:paraId="0CEFD522" w14:textId="77777777" w:rsidR="00AC2325" w:rsidRDefault="00000000">
      <w:pPr>
        <w:pBdr>
          <w:top w:val="nil"/>
          <w:left w:val="nil"/>
          <w:bottom w:val="nil"/>
          <w:right w:val="nil"/>
          <w:between w:val="nil"/>
        </w:pBdr>
        <w:spacing w:before="36" w:line="288" w:lineRule="auto"/>
        <w:ind w:left="1124"/>
        <w:rPr>
          <w:color w:val="000000"/>
          <w:sz w:val="16"/>
          <w:szCs w:val="16"/>
        </w:rPr>
      </w:pPr>
      <w:r>
        <w:rPr>
          <w:color w:val="231F20"/>
          <w:sz w:val="16"/>
          <w:szCs w:val="16"/>
        </w:rPr>
        <w:t>V rámci záruky má CE právo dodať Moduly iné ako pôvodne nainštalované (napr. iný typ, veľkosť, farba, tvar a/alebo výkon), ak pôvodné Moduly už nie sú vyrábané a sú v procese reklamačného konania. V každom prípade však celkový výkon a ďalšie funkčné parametre uvedených Modulov zostanú rovnaké ako v prípade Modulov podliehajúcich reklamačnému konaniu.</w:t>
      </w:r>
    </w:p>
    <w:p w14:paraId="67D03943" w14:textId="77777777" w:rsidR="00AC2325" w:rsidRDefault="00000000">
      <w:pPr>
        <w:numPr>
          <w:ilvl w:val="2"/>
          <w:numId w:val="5"/>
        </w:numPr>
        <w:pBdr>
          <w:top w:val="nil"/>
          <w:left w:val="nil"/>
          <w:bottom w:val="nil"/>
          <w:right w:val="nil"/>
          <w:between w:val="nil"/>
        </w:pBdr>
        <w:tabs>
          <w:tab w:val="left" w:pos="1125"/>
        </w:tabs>
        <w:spacing w:before="55"/>
        <w:ind w:hanging="455"/>
        <w:rPr>
          <w:color w:val="000000"/>
          <w:sz w:val="16"/>
          <w:szCs w:val="16"/>
        </w:rPr>
      </w:pPr>
      <w:r>
        <w:rPr>
          <w:color w:val="231F20"/>
          <w:sz w:val="16"/>
          <w:szCs w:val="16"/>
        </w:rPr>
        <w:t>Podmienky merania:</w:t>
      </w:r>
    </w:p>
    <w:p w14:paraId="3A31BD38" w14:textId="4B4A4BCF" w:rsidR="00AC2325" w:rsidRDefault="00000000">
      <w:pPr>
        <w:pBdr>
          <w:top w:val="nil"/>
          <w:left w:val="nil"/>
          <w:bottom w:val="nil"/>
          <w:right w:val="nil"/>
          <w:between w:val="nil"/>
        </w:pBdr>
        <w:spacing w:before="36" w:line="288" w:lineRule="auto"/>
        <w:ind w:left="1124"/>
        <w:rPr>
          <w:color w:val="000000"/>
          <w:sz w:val="16"/>
          <w:szCs w:val="16"/>
        </w:rPr>
      </w:pPr>
      <w:r>
        <w:rPr>
          <w:color w:val="231F20"/>
          <w:sz w:val="16"/>
          <w:szCs w:val="16"/>
        </w:rPr>
        <w:t xml:space="preserve">Menovitý výkon v karte bezpečnostných údajov je špičkový výkon vo wattoch (Watt </w:t>
      </w:r>
      <w:proofErr w:type="spellStart"/>
      <w:r>
        <w:rPr>
          <w:color w:val="231F20"/>
          <w:sz w:val="16"/>
          <w:szCs w:val="16"/>
        </w:rPr>
        <w:t>Pmax</w:t>
      </w:r>
      <w:proofErr w:type="spellEnd"/>
      <w:r>
        <w:rPr>
          <w:color w:val="231F20"/>
          <w:sz w:val="16"/>
          <w:szCs w:val="16"/>
        </w:rPr>
        <w:t xml:space="preserve"> alebo </w:t>
      </w:r>
      <w:proofErr w:type="spellStart"/>
      <w:r>
        <w:rPr>
          <w:color w:val="231F20"/>
          <w:sz w:val="16"/>
          <w:szCs w:val="16"/>
        </w:rPr>
        <w:t>Wp</w:t>
      </w:r>
      <w:proofErr w:type="spellEnd"/>
      <w:r>
        <w:rPr>
          <w:color w:val="231F20"/>
          <w:sz w:val="16"/>
          <w:szCs w:val="16"/>
        </w:rPr>
        <w:t xml:space="preserve">), ktorý </w:t>
      </w:r>
      <w:proofErr w:type="spellStart"/>
      <w:r>
        <w:rPr>
          <w:color w:val="231F20"/>
          <w:sz w:val="16"/>
          <w:szCs w:val="16"/>
        </w:rPr>
        <w:t>fotovoltický</w:t>
      </w:r>
      <w:proofErr w:type="spellEnd"/>
      <w:r>
        <w:rPr>
          <w:color w:val="231F20"/>
          <w:sz w:val="16"/>
          <w:szCs w:val="16"/>
        </w:rPr>
        <w:t xml:space="preserve"> Modul produkuje v bode maximálneho výkonu podľa STC (Standard Test </w:t>
      </w:r>
      <w:proofErr w:type="spellStart"/>
      <w:r>
        <w:rPr>
          <w:color w:val="231F20"/>
          <w:sz w:val="16"/>
          <w:szCs w:val="16"/>
        </w:rPr>
        <w:t>Conditions</w:t>
      </w:r>
      <w:proofErr w:type="spellEnd"/>
      <w:r>
        <w:rPr>
          <w:color w:val="231F20"/>
          <w:sz w:val="16"/>
          <w:szCs w:val="16"/>
        </w:rPr>
        <w:t>). Parametre podmienok STC sú nasledovné:</w:t>
      </w:r>
    </w:p>
    <w:p w14:paraId="2134ED2E" w14:textId="77777777" w:rsidR="00AC2325" w:rsidRDefault="00000000">
      <w:pPr>
        <w:numPr>
          <w:ilvl w:val="0"/>
          <w:numId w:val="2"/>
        </w:numPr>
        <w:pBdr>
          <w:top w:val="nil"/>
          <w:left w:val="nil"/>
          <w:bottom w:val="nil"/>
          <w:right w:val="nil"/>
          <w:between w:val="nil"/>
        </w:pBdr>
        <w:tabs>
          <w:tab w:val="left" w:pos="1464"/>
          <w:tab w:val="left" w:pos="1465"/>
        </w:tabs>
        <w:spacing w:before="55"/>
        <w:ind w:hanging="285"/>
        <w:rPr>
          <w:color w:val="000000"/>
          <w:sz w:val="16"/>
          <w:szCs w:val="16"/>
        </w:rPr>
      </w:pPr>
      <w:r>
        <w:rPr>
          <w:color w:val="231F20"/>
          <w:sz w:val="16"/>
          <w:szCs w:val="16"/>
        </w:rPr>
        <w:t>svetelné spektrum: AM 1.5,</w:t>
      </w:r>
    </w:p>
    <w:p w14:paraId="067BBD67" w14:textId="77777777" w:rsidR="00AC2325" w:rsidRDefault="00000000">
      <w:pPr>
        <w:numPr>
          <w:ilvl w:val="0"/>
          <w:numId w:val="2"/>
        </w:numPr>
        <w:pBdr>
          <w:top w:val="nil"/>
          <w:left w:val="nil"/>
          <w:bottom w:val="nil"/>
          <w:right w:val="nil"/>
          <w:between w:val="nil"/>
        </w:pBdr>
        <w:tabs>
          <w:tab w:val="left" w:pos="1464"/>
          <w:tab w:val="left" w:pos="1465"/>
        </w:tabs>
        <w:spacing w:before="92"/>
        <w:ind w:hanging="285"/>
        <w:rPr>
          <w:color w:val="000000"/>
          <w:sz w:val="16"/>
          <w:szCs w:val="16"/>
        </w:rPr>
      </w:pPr>
      <w:r>
        <w:rPr>
          <w:color w:val="231F20"/>
          <w:sz w:val="16"/>
          <w:szCs w:val="16"/>
        </w:rPr>
        <w:t>žiarenie: 1000 W / m 2 ,</w:t>
      </w:r>
    </w:p>
    <w:p w14:paraId="541DDB07" w14:textId="77777777" w:rsidR="00AC2325" w:rsidRDefault="00000000">
      <w:pPr>
        <w:numPr>
          <w:ilvl w:val="0"/>
          <w:numId w:val="2"/>
        </w:numPr>
        <w:pBdr>
          <w:top w:val="nil"/>
          <w:left w:val="nil"/>
          <w:bottom w:val="nil"/>
          <w:right w:val="nil"/>
          <w:between w:val="nil"/>
        </w:pBdr>
        <w:tabs>
          <w:tab w:val="left" w:pos="1464"/>
          <w:tab w:val="left" w:pos="1465"/>
        </w:tabs>
        <w:spacing w:before="93"/>
        <w:ind w:hanging="285"/>
        <w:rPr>
          <w:color w:val="000000"/>
          <w:sz w:val="16"/>
          <w:szCs w:val="16"/>
        </w:rPr>
      </w:pPr>
      <w:r>
        <w:rPr>
          <w:color w:val="231F20"/>
          <w:sz w:val="16"/>
          <w:szCs w:val="16"/>
        </w:rPr>
        <w:t>teplota článku: 25 stupňov Celzia, pri žiarení pod pravým uhlom.</w:t>
      </w:r>
    </w:p>
    <w:p w14:paraId="186887BE" w14:textId="7C4B1378" w:rsidR="00AC2325" w:rsidRDefault="00000000">
      <w:pPr>
        <w:pBdr>
          <w:top w:val="nil"/>
          <w:left w:val="nil"/>
          <w:bottom w:val="nil"/>
          <w:right w:val="nil"/>
          <w:between w:val="nil"/>
        </w:pBdr>
        <w:spacing w:before="90" w:line="290" w:lineRule="auto"/>
        <w:ind w:left="1104" w:right="231"/>
        <w:rPr>
          <w:color w:val="000000"/>
          <w:sz w:val="16"/>
          <w:szCs w:val="16"/>
        </w:rPr>
      </w:pPr>
      <w:r>
        <w:rPr>
          <w:color w:val="231F20"/>
          <w:sz w:val="16"/>
          <w:szCs w:val="16"/>
        </w:rPr>
        <w:t>Merania sú vykonávan</w:t>
      </w:r>
      <w:r w:rsidR="00BF682A">
        <w:rPr>
          <w:color w:val="231F20"/>
          <w:sz w:val="16"/>
          <w:szCs w:val="16"/>
        </w:rPr>
        <w:t>é</w:t>
      </w:r>
      <w:r>
        <w:rPr>
          <w:color w:val="231F20"/>
          <w:sz w:val="16"/>
          <w:szCs w:val="16"/>
        </w:rPr>
        <w:t xml:space="preserve"> v súlade s normou IEC 61215, testované v konektoroch alebo svorkách rozvodných skríň – podľa kalibračných a skúšobných noriem spoločnosti CE platných k dátumu výroby </w:t>
      </w:r>
      <w:proofErr w:type="spellStart"/>
      <w:r>
        <w:rPr>
          <w:color w:val="231F20"/>
          <w:sz w:val="16"/>
          <w:szCs w:val="16"/>
        </w:rPr>
        <w:t>fotovoltických</w:t>
      </w:r>
      <w:proofErr w:type="spellEnd"/>
      <w:r>
        <w:rPr>
          <w:color w:val="231F20"/>
          <w:sz w:val="16"/>
          <w:szCs w:val="16"/>
        </w:rPr>
        <w:t xml:space="preserve"> Modulov.</w:t>
      </w:r>
    </w:p>
    <w:p w14:paraId="7D2C4296" w14:textId="6736E98A" w:rsidR="00AC2325" w:rsidRDefault="00000000">
      <w:pPr>
        <w:numPr>
          <w:ilvl w:val="1"/>
          <w:numId w:val="5"/>
        </w:numPr>
        <w:pBdr>
          <w:top w:val="nil"/>
          <w:left w:val="nil"/>
          <w:bottom w:val="nil"/>
          <w:right w:val="nil"/>
          <w:between w:val="nil"/>
        </w:pBdr>
        <w:tabs>
          <w:tab w:val="left" w:pos="841"/>
        </w:tabs>
        <w:spacing w:before="54"/>
        <w:ind w:hanging="398"/>
        <w:rPr>
          <w:color w:val="000000"/>
          <w:sz w:val="16"/>
          <w:szCs w:val="16"/>
        </w:rPr>
      </w:pPr>
      <w:proofErr w:type="spellStart"/>
      <w:r>
        <w:rPr>
          <w:color w:val="231F20"/>
          <w:sz w:val="16"/>
          <w:szCs w:val="16"/>
        </w:rPr>
        <w:t>Striedače</w:t>
      </w:r>
      <w:proofErr w:type="spellEnd"/>
      <w:r>
        <w:rPr>
          <w:color w:val="231F20"/>
          <w:sz w:val="16"/>
          <w:szCs w:val="16"/>
        </w:rPr>
        <w:t xml:space="preserve"> pre </w:t>
      </w:r>
      <w:proofErr w:type="spellStart"/>
      <w:r>
        <w:rPr>
          <w:color w:val="231F20"/>
          <w:sz w:val="16"/>
          <w:szCs w:val="16"/>
        </w:rPr>
        <w:t>fotovoltické</w:t>
      </w:r>
      <w:proofErr w:type="spellEnd"/>
      <w:r>
        <w:rPr>
          <w:color w:val="231F20"/>
          <w:sz w:val="16"/>
          <w:szCs w:val="16"/>
        </w:rPr>
        <w:t xml:space="preserve"> inštalácia (</w:t>
      </w:r>
      <w:proofErr w:type="spellStart"/>
      <w:r>
        <w:rPr>
          <w:color w:val="231F20"/>
          <w:sz w:val="16"/>
          <w:szCs w:val="16"/>
        </w:rPr>
        <w:t>invertory</w:t>
      </w:r>
      <w:proofErr w:type="spellEnd"/>
      <w:r>
        <w:rPr>
          <w:color w:val="231F20"/>
          <w:sz w:val="16"/>
          <w:szCs w:val="16"/>
        </w:rPr>
        <w:t>):</w:t>
      </w:r>
    </w:p>
    <w:p w14:paraId="26036809" w14:textId="77777777" w:rsidR="00AC2325" w:rsidRDefault="00000000">
      <w:pPr>
        <w:numPr>
          <w:ilvl w:val="2"/>
          <w:numId w:val="5"/>
        </w:numPr>
        <w:pBdr>
          <w:top w:val="nil"/>
          <w:left w:val="nil"/>
          <w:bottom w:val="nil"/>
          <w:right w:val="nil"/>
          <w:between w:val="nil"/>
        </w:pBdr>
        <w:tabs>
          <w:tab w:val="left" w:pos="1125"/>
        </w:tabs>
        <w:spacing w:before="93"/>
        <w:ind w:hanging="455"/>
        <w:rPr>
          <w:color w:val="000000"/>
          <w:sz w:val="16"/>
          <w:szCs w:val="16"/>
        </w:rPr>
      </w:pPr>
      <w:r>
        <w:rPr>
          <w:color w:val="231F20"/>
          <w:sz w:val="16"/>
          <w:szCs w:val="16"/>
        </w:rPr>
        <w:t xml:space="preserve">Záruka na </w:t>
      </w:r>
      <w:proofErr w:type="spellStart"/>
      <w:r>
        <w:rPr>
          <w:color w:val="231F20"/>
          <w:sz w:val="16"/>
          <w:szCs w:val="16"/>
        </w:rPr>
        <w:t>striedače</w:t>
      </w:r>
      <w:proofErr w:type="spellEnd"/>
      <w:r>
        <w:rPr>
          <w:color w:val="231F20"/>
          <w:sz w:val="16"/>
          <w:szCs w:val="16"/>
        </w:rPr>
        <w:t xml:space="preserve"> a produkty slúžiace k monitorovaniu:</w:t>
      </w:r>
    </w:p>
    <w:p w14:paraId="6BBAD857" w14:textId="77777777" w:rsidR="00AC2325" w:rsidRDefault="00000000">
      <w:pPr>
        <w:pBdr>
          <w:top w:val="nil"/>
          <w:left w:val="nil"/>
          <w:bottom w:val="nil"/>
          <w:right w:val="nil"/>
          <w:between w:val="nil"/>
        </w:pBdr>
        <w:spacing w:before="36"/>
        <w:ind w:left="1124"/>
        <w:rPr>
          <w:color w:val="000000"/>
          <w:sz w:val="16"/>
          <w:szCs w:val="16"/>
        </w:rPr>
      </w:pPr>
      <w:r>
        <w:rPr>
          <w:color w:val="231F20"/>
          <w:sz w:val="16"/>
          <w:szCs w:val="16"/>
        </w:rPr>
        <w:t xml:space="preserve">CE poskytuje Obmedzenú záruku kvality na </w:t>
      </w:r>
      <w:proofErr w:type="spellStart"/>
      <w:r>
        <w:rPr>
          <w:color w:val="231F20"/>
          <w:sz w:val="16"/>
          <w:szCs w:val="16"/>
        </w:rPr>
        <w:t>fotovoltaické</w:t>
      </w:r>
      <w:proofErr w:type="spellEnd"/>
      <w:r>
        <w:rPr>
          <w:color w:val="231F20"/>
          <w:sz w:val="16"/>
          <w:szCs w:val="16"/>
        </w:rPr>
        <w:t xml:space="preserve"> </w:t>
      </w:r>
      <w:proofErr w:type="spellStart"/>
      <w:r>
        <w:rPr>
          <w:color w:val="231F20"/>
          <w:sz w:val="16"/>
          <w:szCs w:val="16"/>
        </w:rPr>
        <w:t>striedače</w:t>
      </w:r>
      <w:proofErr w:type="spellEnd"/>
      <w:r>
        <w:rPr>
          <w:color w:val="231F20"/>
          <w:sz w:val="16"/>
          <w:szCs w:val="16"/>
        </w:rPr>
        <w:t xml:space="preserve"> a produkty slúžiace k monitorovaniu.</w:t>
      </w:r>
    </w:p>
    <w:p w14:paraId="7A0A6ED9" w14:textId="77777777" w:rsidR="00AC2325" w:rsidRDefault="00000000">
      <w:pPr>
        <w:numPr>
          <w:ilvl w:val="2"/>
          <w:numId w:val="5"/>
        </w:numPr>
        <w:pBdr>
          <w:top w:val="nil"/>
          <w:left w:val="nil"/>
          <w:bottom w:val="nil"/>
          <w:right w:val="nil"/>
          <w:between w:val="nil"/>
        </w:pBdr>
        <w:tabs>
          <w:tab w:val="left" w:pos="1125"/>
        </w:tabs>
        <w:spacing w:before="93"/>
        <w:ind w:hanging="455"/>
        <w:rPr>
          <w:color w:val="000000"/>
          <w:sz w:val="16"/>
          <w:szCs w:val="16"/>
        </w:rPr>
      </w:pPr>
      <w:r>
        <w:rPr>
          <w:color w:val="231F20"/>
          <w:sz w:val="16"/>
          <w:szCs w:val="16"/>
        </w:rPr>
        <w:t>Záručný servis:</w:t>
      </w:r>
    </w:p>
    <w:p w14:paraId="7D4B74BD" w14:textId="77777777" w:rsidR="00AC2325" w:rsidRDefault="00000000">
      <w:pPr>
        <w:pBdr>
          <w:top w:val="nil"/>
          <w:left w:val="nil"/>
          <w:bottom w:val="nil"/>
          <w:right w:val="nil"/>
          <w:between w:val="nil"/>
        </w:pBdr>
        <w:spacing w:before="36" w:line="288" w:lineRule="auto"/>
        <w:ind w:left="1124" w:right="299"/>
        <w:rPr>
          <w:color w:val="000000"/>
          <w:sz w:val="16"/>
          <w:szCs w:val="16"/>
        </w:rPr>
      </w:pPr>
      <w:r>
        <w:rPr>
          <w:color w:val="231F20"/>
          <w:sz w:val="16"/>
          <w:szCs w:val="16"/>
        </w:rPr>
        <w:t xml:space="preserve">V prípade vady </w:t>
      </w:r>
      <w:proofErr w:type="spellStart"/>
      <w:r>
        <w:rPr>
          <w:color w:val="231F20"/>
          <w:sz w:val="16"/>
          <w:szCs w:val="16"/>
        </w:rPr>
        <w:t>striedača</w:t>
      </w:r>
      <w:proofErr w:type="spellEnd"/>
      <w:r>
        <w:rPr>
          <w:color w:val="231F20"/>
          <w:sz w:val="16"/>
          <w:szCs w:val="16"/>
        </w:rPr>
        <w:t xml:space="preserve"> alebo produktu slúžiaceho k monitorovaniu počas záručnej doby CE podľa svojho uváženi</w:t>
      </w:r>
      <w:r w:rsidR="00BF682A">
        <w:rPr>
          <w:color w:val="231F20"/>
          <w:sz w:val="16"/>
          <w:szCs w:val="16"/>
        </w:rPr>
        <w:t>a</w:t>
      </w:r>
      <w:r>
        <w:rPr>
          <w:color w:val="231F20"/>
          <w:sz w:val="16"/>
          <w:szCs w:val="16"/>
        </w:rPr>
        <w:t xml:space="preserve"> buď opraví takýto produkt v mieste pôvodnej inštaláci</w:t>
      </w:r>
      <w:r w:rsidR="00BF682A">
        <w:rPr>
          <w:color w:val="231F20"/>
          <w:sz w:val="16"/>
          <w:szCs w:val="16"/>
        </w:rPr>
        <w:t>e</w:t>
      </w:r>
      <w:r>
        <w:rPr>
          <w:color w:val="231F20"/>
          <w:sz w:val="16"/>
          <w:szCs w:val="16"/>
        </w:rPr>
        <w:t xml:space="preserve"> alebo vymení takýto produkt za rovnaký alebo ekvivalentný produkt s výnimkou situácií, kedy záručný servis nie je možné vykonať alebo ak je jeho vykonanie spojené s neúmernými náklad</w:t>
      </w:r>
      <w:r w:rsidR="00BF682A">
        <w:rPr>
          <w:color w:val="231F20"/>
          <w:sz w:val="16"/>
          <w:szCs w:val="16"/>
        </w:rPr>
        <w:t>mi</w:t>
      </w:r>
      <w:r>
        <w:rPr>
          <w:color w:val="231F20"/>
          <w:sz w:val="16"/>
          <w:szCs w:val="16"/>
        </w:rPr>
        <w:t xml:space="preserve">. K neúmerným nákladom dochádza, ak náklady na opravu (výmenu) Zariadenia, ktoré by CE vynaložila, výrazne prevyšujú jeho hodnotu alebo ak Zariadenie nemožno vymeniť bez významných prevádzkových obmedzení. Chyba </w:t>
      </w:r>
      <w:proofErr w:type="spellStart"/>
      <w:r>
        <w:rPr>
          <w:color w:val="231F20"/>
          <w:sz w:val="16"/>
          <w:szCs w:val="16"/>
        </w:rPr>
        <w:t>striedača</w:t>
      </w:r>
      <w:proofErr w:type="spellEnd"/>
      <w:r>
        <w:rPr>
          <w:color w:val="231F20"/>
          <w:sz w:val="16"/>
          <w:szCs w:val="16"/>
        </w:rPr>
        <w:t xml:space="preserve"> sa vzťahuje iba na situáciu, kedy sa Zariadenie odchyľuje od kvality uvedenej v technickom liste výrobku poskytnutom na základe Zmluvy.</w:t>
      </w:r>
    </w:p>
    <w:p w14:paraId="52CA64E1" w14:textId="77777777" w:rsidR="00AC2325" w:rsidRDefault="00000000">
      <w:pPr>
        <w:numPr>
          <w:ilvl w:val="1"/>
          <w:numId w:val="5"/>
        </w:numPr>
        <w:pBdr>
          <w:top w:val="nil"/>
          <w:left w:val="nil"/>
          <w:bottom w:val="nil"/>
          <w:right w:val="nil"/>
          <w:between w:val="nil"/>
        </w:pBdr>
        <w:tabs>
          <w:tab w:val="left" w:pos="841"/>
        </w:tabs>
        <w:spacing w:before="53"/>
        <w:ind w:hanging="398"/>
        <w:rPr>
          <w:color w:val="000000"/>
          <w:sz w:val="16"/>
          <w:szCs w:val="16"/>
        </w:rPr>
      </w:pPr>
      <w:r>
        <w:rPr>
          <w:color w:val="231F20"/>
          <w:sz w:val="16"/>
          <w:szCs w:val="16"/>
        </w:rPr>
        <w:t>Konštrukcia pre montáž na strechu:</w:t>
      </w:r>
    </w:p>
    <w:p w14:paraId="398CED12" w14:textId="77777777" w:rsidR="00AC2325" w:rsidRDefault="00000000">
      <w:pPr>
        <w:numPr>
          <w:ilvl w:val="2"/>
          <w:numId w:val="5"/>
        </w:numPr>
        <w:pBdr>
          <w:top w:val="nil"/>
          <w:left w:val="nil"/>
          <w:bottom w:val="nil"/>
          <w:right w:val="nil"/>
          <w:between w:val="nil"/>
        </w:pBdr>
        <w:tabs>
          <w:tab w:val="left" w:pos="1125"/>
        </w:tabs>
        <w:spacing w:before="76"/>
        <w:ind w:hanging="455"/>
        <w:rPr>
          <w:color w:val="000000"/>
          <w:sz w:val="16"/>
          <w:szCs w:val="16"/>
        </w:rPr>
      </w:pPr>
      <w:r>
        <w:rPr>
          <w:color w:val="231F20"/>
          <w:sz w:val="16"/>
          <w:szCs w:val="16"/>
        </w:rPr>
        <w:t>Záruka na strešnú montážnu konštrukciu:</w:t>
      </w:r>
    </w:p>
    <w:p w14:paraId="6E6FA381" w14:textId="77777777" w:rsidR="00AC2325" w:rsidRPr="00BF682A" w:rsidRDefault="00000000">
      <w:pPr>
        <w:pBdr>
          <w:top w:val="nil"/>
          <w:left w:val="nil"/>
          <w:bottom w:val="nil"/>
          <w:right w:val="nil"/>
          <w:between w:val="nil"/>
        </w:pBdr>
        <w:spacing w:before="23"/>
        <w:ind w:left="1091"/>
        <w:rPr>
          <w:rFonts w:eastAsia="Trebuchet MS"/>
          <w:color w:val="000000"/>
          <w:sz w:val="16"/>
          <w:szCs w:val="16"/>
        </w:rPr>
      </w:pPr>
      <w:r w:rsidRPr="00BF682A">
        <w:rPr>
          <w:rFonts w:eastAsia="Trebuchet MS"/>
          <w:color w:val="221F1F"/>
          <w:sz w:val="16"/>
          <w:szCs w:val="16"/>
        </w:rPr>
        <w:t>CE poskytuje záruku kvality na strešnú montážnu konštrukciu. Záruka sa vzťahuje na:</w:t>
      </w:r>
    </w:p>
    <w:p w14:paraId="4BE06F25" w14:textId="77777777" w:rsidR="00BF682A" w:rsidRDefault="00000000">
      <w:pPr>
        <w:numPr>
          <w:ilvl w:val="0"/>
          <w:numId w:val="4"/>
        </w:numPr>
        <w:pBdr>
          <w:top w:val="nil"/>
          <w:left w:val="nil"/>
          <w:bottom w:val="nil"/>
          <w:right w:val="nil"/>
          <w:between w:val="nil"/>
        </w:pBdr>
        <w:tabs>
          <w:tab w:val="left" w:pos="1348"/>
          <w:tab w:val="left" w:pos="1349"/>
        </w:tabs>
        <w:spacing w:before="36" w:line="285" w:lineRule="auto"/>
        <w:ind w:right="-50" w:firstLine="0"/>
        <w:rPr>
          <w:rFonts w:eastAsia="Trebuchet MS"/>
          <w:color w:val="221F1F"/>
          <w:sz w:val="16"/>
          <w:szCs w:val="16"/>
        </w:rPr>
      </w:pPr>
      <w:r w:rsidRPr="00BF682A">
        <w:rPr>
          <w:rFonts w:eastAsia="Trebuchet MS"/>
          <w:color w:val="221F1F"/>
          <w:sz w:val="16"/>
          <w:szCs w:val="16"/>
        </w:rPr>
        <w:t xml:space="preserve">odolnosť kovových prvkov proti korózii, nosnosť a funkčnosť konštrukcie po celú záručnú dobu; </w:t>
      </w:r>
    </w:p>
    <w:p w14:paraId="7C14ABD7" w14:textId="77777777" w:rsidR="00AC2325" w:rsidRPr="00BF682A" w:rsidRDefault="00000000" w:rsidP="00BF682A">
      <w:pPr>
        <w:pBdr>
          <w:top w:val="nil"/>
          <w:left w:val="nil"/>
          <w:bottom w:val="nil"/>
          <w:right w:val="nil"/>
          <w:between w:val="nil"/>
        </w:pBdr>
        <w:tabs>
          <w:tab w:val="left" w:pos="1348"/>
          <w:tab w:val="left" w:pos="1349"/>
        </w:tabs>
        <w:spacing w:before="36" w:line="285" w:lineRule="auto"/>
        <w:ind w:left="1091" w:right="-50"/>
        <w:rPr>
          <w:rFonts w:eastAsia="Trebuchet MS"/>
          <w:color w:val="221F1F"/>
          <w:sz w:val="16"/>
          <w:szCs w:val="16"/>
        </w:rPr>
      </w:pPr>
      <w:r w:rsidRPr="00BF682A">
        <w:rPr>
          <w:rFonts w:eastAsia="Trebuchet MS"/>
          <w:color w:val="221F1F"/>
          <w:sz w:val="16"/>
          <w:szCs w:val="16"/>
        </w:rPr>
        <w:t>CE poskytuje záruku na Zariadeni</w:t>
      </w:r>
      <w:r w:rsidR="00BF682A">
        <w:rPr>
          <w:rFonts w:eastAsia="Trebuchet MS"/>
          <w:color w:val="221F1F"/>
          <w:sz w:val="16"/>
          <w:szCs w:val="16"/>
        </w:rPr>
        <w:t>a</w:t>
      </w:r>
      <w:r w:rsidRPr="00BF682A">
        <w:rPr>
          <w:rFonts w:eastAsia="Trebuchet MS"/>
          <w:color w:val="221F1F"/>
          <w:sz w:val="16"/>
          <w:szCs w:val="16"/>
        </w:rPr>
        <w:t>, ktoré:</w:t>
      </w:r>
    </w:p>
    <w:p w14:paraId="4011494C" w14:textId="77777777" w:rsidR="00AC2325" w:rsidRPr="00BF682A" w:rsidRDefault="00000000">
      <w:pPr>
        <w:numPr>
          <w:ilvl w:val="0"/>
          <w:numId w:val="4"/>
        </w:numPr>
        <w:pBdr>
          <w:top w:val="nil"/>
          <w:left w:val="nil"/>
          <w:bottom w:val="nil"/>
          <w:right w:val="nil"/>
          <w:between w:val="nil"/>
        </w:pBdr>
        <w:tabs>
          <w:tab w:val="left" w:pos="1348"/>
          <w:tab w:val="left" w:pos="1349"/>
        </w:tabs>
        <w:spacing w:before="2"/>
        <w:ind w:left="1348" w:hanging="258"/>
        <w:rPr>
          <w:rFonts w:eastAsia="Trebuchet MS"/>
          <w:color w:val="221F1F"/>
          <w:sz w:val="16"/>
          <w:szCs w:val="16"/>
        </w:rPr>
      </w:pPr>
      <w:r w:rsidRPr="00BF682A">
        <w:rPr>
          <w:rFonts w:eastAsia="Trebuchet MS"/>
          <w:color w:val="221F1F"/>
          <w:sz w:val="16"/>
          <w:szCs w:val="16"/>
        </w:rPr>
        <w:t>boli zostaven</w:t>
      </w:r>
      <w:r w:rsidR="00BF682A">
        <w:rPr>
          <w:rFonts w:eastAsia="Trebuchet MS"/>
          <w:color w:val="221F1F"/>
          <w:sz w:val="16"/>
          <w:szCs w:val="16"/>
        </w:rPr>
        <w:t>é</w:t>
      </w:r>
      <w:r w:rsidRPr="00BF682A">
        <w:rPr>
          <w:rFonts w:eastAsia="Trebuchet MS"/>
          <w:color w:val="221F1F"/>
          <w:sz w:val="16"/>
          <w:szCs w:val="16"/>
        </w:rPr>
        <w:t xml:space="preserve"> z nepoškodených, kompletných častí,</w:t>
      </w:r>
    </w:p>
    <w:p w14:paraId="7235BB8D" w14:textId="77777777" w:rsidR="00AC2325" w:rsidRPr="00BF682A" w:rsidRDefault="00000000">
      <w:pPr>
        <w:numPr>
          <w:ilvl w:val="0"/>
          <w:numId w:val="4"/>
        </w:numPr>
        <w:pBdr>
          <w:top w:val="nil"/>
          <w:left w:val="nil"/>
          <w:bottom w:val="nil"/>
          <w:right w:val="nil"/>
          <w:between w:val="nil"/>
        </w:pBdr>
        <w:tabs>
          <w:tab w:val="left" w:pos="1348"/>
          <w:tab w:val="left" w:pos="1349"/>
        </w:tabs>
        <w:spacing w:before="36"/>
        <w:ind w:left="1348" w:hanging="258"/>
        <w:rPr>
          <w:rFonts w:eastAsia="Trebuchet MS"/>
          <w:color w:val="221F1F"/>
          <w:sz w:val="16"/>
          <w:szCs w:val="16"/>
        </w:rPr>
      </w:pPr>
      <w:r w:rsidRPr="00BF682A">
        <w:rPr>
          <w:rFonts w:eastAsia="Trebuchet MS"/>
          <w:color w:val="221F1F"/>
          <w:sz w:val="16"/>
          <w:szCs w:val="16"/>
        </w:rPr>
        <w:t>boli riadne zmontovan</w:t>
      </w:r>
      <w:r w:rsidR="00BF682A">
        <w:rPr>
          <w:rFonts w:eastAsia="Trebuchet MS"/>
          <w:color w:val="221F1F"/>
          <w:sz w:val="16"/>
          <w:szCs w:val="16"/>
        </w:rPr>
        <w:t>é</w:t>
      </w:r>
      <w:r w:rsidRPr="00BF682A">
        <w:rPr>
          <w:rFonts w:eastAsia="Trebuchet MS"/>
          <w:color w:val="221F1F"/>
          <w:sz w:val="16"/>
          <w:szCs w:val="16"/>
        </w:rPr>
        <w:t xml:space="preserve"> v súlade s montážnymi pokynmi a projektovou dokumentáciou CE.</w:t>
      </w:r>
    </w:p>
    <w:p w14:paraId="1269135A" w14:textId="77777777" w:rsidR="00AC2325" w:rsidRDefault="00000000">
      <w:pPr>
        <w:numPr>
          <w:ilvl w:val="2"/>
          <w:numId w:val="5"/>
        </w:numPr>
        <w:pBdr>
          <w:top w:val="nil"/>
          <w:left w:val="nil"/>
          <w:bottom w:val="nil"/>
          <w:right w:val="nil"/>
          <w:between w:val="nil"/>
        </w:pBdr>
        <w:tabs>
          <w:tab w:val="left" w:pos="1125"/>
        </w:tabs>
        <w:spacing w:before="63"/>
        <w:ind w:hanging="455"/>
        <w:rPr>
          <w:color w:val="000000"/>
          <w:sz w:val="16"/>
          <w:szCs w:val="16"/>
        </w:rPr>
      </w:pPr>
      <w:r>
        <w:rPr>
          <w:color w:val="231F20"/>
          <w:sz w:val="16"/>
          <w:szCs w:val="16"/>
        </w:rPr>
        <w:t>Záručný servis:</w:t>
      </w:r>
    </w:p>
    <w:p w14:paraId="64181260" w14:textId="77777777" w:rsidR="00AC2325" w:rsidRDefault="00000000">
      <w:pPr>
        <w:pBdr>
          <w:top w:val="nil"/>
          <w:left w:val="nil"/>
          <w:bottom w:val="nil"/>
          <w:right w:val="nil"/>
          <w:between w:val="nil"/>
        </w:pBdr>
        <w:spacing w:before="36" w:line="288" w:lineRule="auto"/>
        <w:ind w:left="1124" w:right="231"/>
        <w:rPr>
          <w:color w:val="000000"/>
          <w:sz w:val="16"/>
          <w:szCs w:val="16"/>
        </w:rPr>
      </w:pPr>
      <w:r>
        <w:rPr>
          <w:color w:val="231F20"/>
          <w:sz w:val="16"/>
          <w:szCs w:val="16"/>
        </w:rPr>
        <w:t>V prípade vady na strešnej montážnej konštrukcii počas záručn</w:t>
      </w:r>
      <w:r w:rsidR="00BF682A">
        <w:rPr>
          <w:color w:val="231F20"/>
          <w:sz w:val="16"/>
          <w:szCs w:val="16"/>
        </w:rPr>
        <w:t>ej</w:t>
      </w:r>
      <w:r>
        <w:rPr>
          <w:color w:val="231F20"/>
          <w:sz w:val="16"/>
          <w:szCs w:val="16"/>
        </w:rPr>
        <w:t xml:space="preserve"> doby CE odstráni všetky vady strešnej montážnej konštrukcie spôsobené pochybením spoločnosti CE. Ak vada nie je opraviteľná, CE vymení strešnú montážnu konštrukciu za takú, ktorá je bez vád.</w:t>
      </w:r>
    </w:p>
    <w:p w14:paraId="0A85CCF0" w14:textId="77777777" w:rsidR="00AC2325" w:rsidRDefault="00000000">
      <w:pPr>
        <w:numPr>
          <w:ilvl w:val="2"/>
          <w:numId w:val="5"/>
        </w:numPr>
        <w:pBdr>
          <w:top w:val="nil"/>
          <w:left w:val="nil"/>
          <w:bottom w:val="nil"/>
          <w:right w:val="nil"/>
          <w:between w:val="nil"/>
        </w:pBdr>
        <w:tabs>
          <w:tab w:val="left" w:pos="1125"/>
        </w:tabs>
        <w:spacing w:before="55"/>
        <w:ind w:hanging="455"/>
        <w:rPr>
          <w:color w:val="000000"/>
          <w:sz w:val="16"/>
          <w:szCs w:val="16"/>
        </w:rPr>
      </w:pPr>
      <w:r>
        <w:rPr>
          <w:color w:val="231F20"/>
          <w:sz w:val="16"/>
          <w:szCs w:val="16"/>
        </w:rPr>
        <w:t>Výnimky a obmedzenia:</w:t>
      </w:r>
    </w:p>
    <w:p w14:paraId="4A13C16B" w14:textId="77777777" w:rsidR="00AC2325" w:rsidRDefault="00000000">
      <w:pPr>
        <w:pBdr>
          <w:top w:val="nil"/>
          <w:left w:val="nil"/>
          <w:bottom w:val="nil"/>
          <w:right w:val="nil"/>
          <w:between w:val="nil"/>
        </w:pBdr>
        <w:spacing w:before="36"/>
        <w:ind w:left="1124"/>
        <w:rPr>
          <w:color w:val="000000"/>
          <w:sz w:val="16"/>
          <w:szCs w:val="16"/>
        </w:rPr>
      </w:pPr>
      <w:r>
        <w:rPr>
          <w:color w:val="231F20"/>
          <w:sz w:val="16"/>
          <w:szCs w:val="16"/>
        </w:rPr>
        <w:t>Záruka sa nevzťahuje na nasledujúce situáci</w:t>
      </w:r>
      <w:r w:rsidR="00BF682A">
        <w:rPr>
          <w:color w:val="231F20"/>
          <w:sz w:val="16"/>
          <w:szCs w:val="16"/>
        </w:rPr>
        <w:t>e</w:t>
      </w:r>
      <w:r>
        <w:rPr>
          <w:color w:val="231F20"/>
          <w:sz w:val="16"/>
          <w:szCs w:val="16"/>
        </w:rPr>
        <w:t>:</w:t>
      </w:r>
    </w:p>
    <w:p w14:paraId="72F0027B" w14:textId="77777777" w:rsidR="00AC2325" w:rsidRDefault="00BF682A">
      <w:pPr>
        <w:numPr>
          <w:ilvl w:val="3"/>
          <w:numId w:val="5"/>
        </w:numPr>
        <w:pBdr>
          <w:top w:val="nil"/>
          <w:left w:val="nil"/>
          <w:bottom w:val="nil"/>
          <w:right w:val="nil"/>
          <w:between w:val="nil"/>
        </w:pBdr>
        <w:tabs>
          <w:tab w:val="left" w:pos="1665"/>
        </w:tabs>
        <w:spacing w:before="82"/>
        <w:rPr>
          <w:rFonts w:ascii="Open Sans Light" w:eastAsia="Open Sans Light" w:hAnsi="Open Sans Light" w:cs="Open Sans Light"/>
          <w:color w:val="000000"/>
          <w:sz w:val="16"/>
          <w:szCs w:val="16"/>
        </w:rPr>
      </w:pPr>
      <w:r>
        <w:rPr>
          <w:color w:val="231F20"/>
          <w:sz w:val="16"/>
          <w:szCs w:val="16"/>
        </w:rPr>
        <w:t xml:space="preserve"> Zariadenie bolo používané spôsobom, ktorý je v rozpore s technickými podmienkami</w:t>
      </w:r>
      <w:r>
        <w:rPr>
          <w:rFonts w:ascii="Open Sans Light" w:eastAsia="Open Sans Light" w:hAnsi="Open Sans Light" w:cs="Open Sans Light"/>
          <w:color w:val="231F20"/>
          <w:sz w:val="16"/>
          <w:szCs w:val="16"/>
        </w:rPr>
        <w:t>;</w:t>
      </w:r>
    </w:p>
    <w:p w14:paraId="7C9C1600" w14:textId="77777777" w:rsidR="00AC2325" w:rsidRDefault="00BF682A">
      <w:pPr>
        <w:numPr>
          <w:ilvl w:val="3"/>
          <w:numId w:val="5"/>
        </w:numPr>
        <w:pBdr>
          <w:top w:val="nil"/>
          <w:left w:val="nil"/>
          <w:bottom w:val="nil"/>
          <w:right w:val="nil"/>
          <w:between w:val="nil"/>
        </w:pBdr>
        <w:tabs>
          <w:tab w:val="left" w:pos="1667"/>
        </w:tabs>
        <w:spacing w:before="78"/>
        <w:ind w:left="1666" w:hanging="543"/>
        <w:rPr>
          <w:rFonts w:ascii="Open Sans Light" w:eastAsia="Open Sans Light" w:hAnsi="Open Sans Light" w:cs="Open Sans Light"/>
          <w:color w:val="000000"/>
          <w:sz w:val="16"/>
          <w:szCs w:val="16"/>
        </w:rPr>
      </w:pPr>
      <w:r>
        <w:rPr>
          <w:color w:val="231F20"/>
          <w:sz w:val="16"/>
          <w:szCs w:val="16"/>
        </w:rPr>
        <w:t xml:space="preserve"> Zariadenie z pozinkovanej ocele bolo mechanicky poškodené, čo spôsobilo poškodenie antikoróznej vrstvy</w:t>
      </w:r>
      <w:r>
        <w:rPr>
          <w:rFonts w:ascii="Open Sans Light" w:eastAsia="Open Sans Light" w:hAnsi="Open Sans Light" w:cs="Open Sans Light"/>
          <w:color w:val="231F20"/>
          <w:sz w:val="16"/>
          <w:szCs w:val="16"/>
        </w:rPr>
        <w:t>;</w:t>
      </w:r>
    </w:p>
    <w:p w14:paraId="0B04FECE" w14:textId="77777777" w:rsidR="00AC2325" w:rsidRDefault="00BF682A">
      <w:pPr>
        <w:numPr>
          <w:ilvl w:val="3"/>
          <w:numId w:val="5"/>
        </w:numPr>
        <w:pBdr>
          <w:top w:val="nil"/>
          <w:left w:val="nil"/>
          <w:bottom w:val="nil"/>
          <w:right w:val="nil"/>
          <w:between w:val="nil"/>
        </w:pBdr>
        <w:tabs>
          <w:tab w:val="left" w:pos="1668"/>
        </w:tabs>
        <w:spacing w:before="79"/>
        <w:ind w:left="1667" w:hanging="544"/>
        <w:rPr>
          <w:rFonts w:ascii="Open Sans Light" w:eastAsia="Open Sans Light" w:hAnsi="Open Sans Light" w:cs="Open Sans Light"/>
          <w:color w:val="000000"/>
          <w:sz w:val="16"/>
          <w:szCs w:val="16"/>
        </w:rPr>
      </w:pPr>
      <w:r>
        <w:rPr>
          <w:color w:val="231F20"/>
          <w:sz w:val="16"/>
          <w:szCs w:val="16"/>
        </w:rPr>
        <w:t xml:space="preserve"> Zariadenie bolo mechanicky poškodené, čo spôsobilo zmenu geometrie</w:t>
      </w:r>
      <w:r>
        <w:rPr>
          <w:rFonts w:ascii="Open Sans Light" w:eastAsia="Open Sans Light" w:hAnsi="Open Sans Light" w:cs="Open Sans Light"/>
          <w:color w:val="231F20"/>
          <w:sz w:val="16"/>
          <w:szCs w:val="16"/>
        </w:rPr>
        <w:t>;</w:t>
      </w:r>
    </w:p>
    <w:p w14:paraId="59AFE19A" w14:textId="77777777" w:rsidR="00AC2325" w:rsidRDefault="00BF682A">
      <w:pPr>
        <w:numPr>
          <w:ilvl w:val="3"/>
          <w:numId w:val="5"/>
        </w:numPr>
        <w:pBdr>
          <w:top w:val="nil"/>
          <w:left w:val="nil"/>
          <w:bottom w:val="nil"/>
          <w:right w:val="nil"/>
          <w:between w:val="nil"/>
        </w:pBdr>
        <w:tabs>
          <w:tab w:val="left" w:pos="1670"/>
        </w:tabs>
        <w:spacing w:before="78"/>
        <w:ind w:left="1669" w:hanging="546"/>
        <w:rPr>
          <w:rFonts w:ascii="Open Sans Light" w:eastAsia="Open Sans Light" w:hAnsi="Open Sans Light" w:cs="Open Sans Light"/>
          <w:color w:val="000000"/>
          <w:sz w:val="16"/>
          <w:szCs w:val="16"/>
        </w:rPr>
      </w:pPr>
      <w:r>
        <w:rPr>
          <w:color w:val="231F20"/>
          <w:sz w:val="16"/>
          <w:szCs w:val="16"/>
        </w:rPr>
        <w:t xml:space="preserve"> Zariadenie bolo rozobraté bez predchádzajúceho súhlasu CE alebo spôsobom, ktorý nie je v súlade s platnými normami</w:t>
      </w:r>
      <w:r>
        <w:rPr>
          <w:rFonts w:ascii="Open Sans Light" w:eastAsia="Open Sans Light" w:hAnsi="Open Sans Light" w:cs="Open Sans Light"/>
          <w:color w:val="231F20"/>
          <w:sz w:val="16"/>
          <w:szCs w:val="16"/>
        </w:rPr>
        <w:t>;</w:t>
      </w:r>
    </w:p>
    <w:p w14:paraId="4B6EB6B3" w14:textId="77777777" w:rsidR="00AC2325" w:rsidRDefault="00BF682A">
      <w:pPr>
        <w:numPr>
          <w:ilvl w:val="3"/>
          <w:numId w:val="5"/>
        </w:numPr>
        <w:pBdr>
          <w:top w:val="nil"/>
          <w:left w:val="nil"/>
          <w:bottom w:val="nil"/>
          <w:right w:val="nil"/>
          <w:between w:val="nil"/>
        </w:pBdr>
        <w:tabs>
          <w:tab w:val="left" w:pos="1667"/>
        </w:tabs>
        <w:spacing w:before="79"/>
        <w:ind w:left="1666" w:hanging="543"/>
        <w:rPr>
          <w:rFonts w:ascii="Open Sans Light" w:eastAsia="Open Sans Light" w:hAnsi="Open Sans Light" w:cs="Open Sans Light"/>
          <w:color w:val="000000"/>
          <w:sz w:val="16"/>
          <w:szCs w:val="16"/>
        </w:rPr>
      </w:pPr>
      <w:r>
        <w:rPr>
          <w:color w:val="231F20"/>
          <w:sz w:val="16"/>
          <w:szCs w:val="16"/>
        </w:rPr>
        <w:t xml:space="preserve"> Zariadenie bolo vystavené mimoriadnym vplyvom vonkajších faktorov, ktoré viedli k prekročenie maximálnej odolnosti konštrukcie</w:t>
      </w:r>
      <w:r>
        <w:rPr>
          <w:rFonts w:ascii="Open Sans Light" w:eastAsia="Open Sans Light" w:hAnsi="Open Sans Light" w:cs="Open Sans Light"/>
          <w:color w:val="231F20"/>
          <w:sz w:val="16"/>
          <w:szCs w:val="16"/>
        </w:rPr>
        <w:t>;</w:t>
      </w:r>
    </w:p>
    <w:p w14:paraId="7163BE20" w14:textId="77777777" w:rsidR="00AC2325" w:rsidRDefault="00BF682A">
      <w:pPr>
        <w:numPr>
          <w:ilvl w:val="3"/>
          <w:numId w:val="5"/>
        </w:numPr>
        <w:pBdr>
          <w:top w:val="nil"/>
          <w:left w:val="nil"/>
          <w:bottom w:val="nil"/>
          <w:right w:val="nil"/>
          <w:between w:val="nil"/>
        </w:pBdr>
        <w:tabs>
          <w:tab w:val="left" w:pos="1671"/>
        </w:tabs>
        <w:spacing w:before="78" w:line="352" w:lineRule="auto"/>
        <w:ind w:left="1124" w:right="740" w:firstLine="0"/>
        <w:rPr>
          <w:color w:val="000000"/>
          <w:sz w:val="16"/>
          <w:szCs w:val="16"/>
        </w:rPr>
      </w:pPr>
      <w:r>
        <w:rPr>
          <w:color w:val="231F20"/>
          <w:sz w:val="16"/>
          <w:szCs w:val="16"/>
        </w:rPr>
        <w:t xml:space="preserve"> Zariadenie bolo namontované v potenciálne agresívnom prostredí (vysoko znečistené prostredie, oblasť s vysokou vlhkosťou, pobrežná oblasť so strednou slanosťou.</w:t>
      </w:r>
    </w:p>
    <w:p w14:paraId="1A81CE4F" w14:textId="77777777" w:rsidR="00AC2325" w:rsidRDefault="00000000">
      <w:pPr>
        <w:numPr>
          <w:ilvl w:val="1"/>
          <w:numId w:val="5"/>
        </w:numPr>
        <w:pBdr>
          <w:top w:val="nil"/>
          <w:left w:val="nil"/>
          <w:bottom w:val="nil"/>
          <w:right w:val="nil"/>
          <w:between w:val="nil"/>
        </w:pBdr>
        <w:tabs>
          <w:tab w:val="left" w:pos="841"/>
        </w:tabs>
        <w:spacing w:before="7"/>
        <w:ind w:hanging="398"/>
        <w:rPr>
          <w:color w:val="000000"/>
          <w:sz w:val="16"/>
          <w:szCs w:val="16"/>
        </w:rPr>
      </w:pPr>
      <w:r>
        <w:rPr>
          <w:color w:val="231F20"/>
          <w:sz w:val="16"/>
          <w:szCs w:val="16"/>
        </w:rPr>
        <w:lastRenderedPageBreak/>
        <w:t>Konštrukcia pre montáž na zem:</w:t>
      </w:r>
    </w:p>
    <w:p w14:paraId="00D469C5" w14:textId="77777777" w:rsidR="00AC2325" w:rsidRDefault="00000000">
      <w:pPr>
        <w:numPr>
          <w:ilvl w:val="2"/>
          <w:numId w:val="5"/>
        </w:numPr>
        <w:pBdr>
          <w:top w:val="nil"/>
          <w:left w:val="nil"/>
          <w:bottom w:val="nil"/>
          <w:right w:val="nil"/>
          <w:between w:val="nil"/>
        </w:pBdr>
        <w:tabs>
          <w:tab w:val="left" w:pos="1125"/>
        </w:tabs>
        <w:spacing w:before="93"/>
        <w:ind w:hanging="455"/>
        <w:rPr>
          <w:color w:val="000000"/>
          <w:sz w:val="16"/>
          <w:szCs w:val="16"/>
        </w:rPr>
      </w:pPr>
      <w:r>
        <w:rPr>
          <w:color w:val="231F20"/>
          <w:sz w:val="16"/>
          <w:szCs w:val="16"/>
        </w:rPr>
        <w:t>Záruka na pozemnú montážnu konštrukciu:</w:t>
      </w:r>
    </w:p>
    <w:p w14:paraId="6FEA5F77" w14:textId="77777777" w:rsidR="00AC2325" w:rsidRDefault="00000000">
      <w:pPr>
        <w:pBdr>
          <w:top w:val="nil"/>
          <w:left w:val="nil"/>
          <w:bottom w:val="nil"/>
          <w:right w:val="nil"/>
          <w:between w:val="nil"/>
        </w:pBdr>
        <w:spacing w:before="33"/>
        <w:ind w:left="1124"/>
        <w:rPr>
          <w:color w:val="000000"/>
          <w:sz w:val="16"/>
          <w:szCs w:val="16"/>
        </w:rPr>
      </w:pPr>
      <w:r>
        <w:rPr>
          <w:color w:val="231F20"/>
          <w:sz w:val="16"/>
          <w:szCs w:val="16"/>
        </w:rPr>
        <w:t>CE poskytuje záruku kvality na voľne stojacu (</w:t>
      </w:r>
      <w:r w:rsidR="00BF682A">
        <w:rPr>
          <w:color w:val="231F20"/>
          <w:sz w:val="16"/>
          <w:szCs w:val="16"/>
        </w:rPr>
        <w:t>po</w:t>
      </w:r>
      <w:r>
        <w:rPr>
          <w:color w:val="231F20"/>
          <w:sz w:val="16"/>
          <w:szCs w:val="16"/>
        </w:rPr>
        <w:t>zemnú) montážnu konštrukciu. Ustanovenia 7.3.3.1. a 7.3.3.6. sa uplatňujú obdobne. Záruka sa vzťahuje na konštrukcie, ktoré:</w:t>
      </w:r>
    </w:p>
    <w:p w14:paraId="0D5D3B37" w14:textId="77777777" w:rsidR="00AC2325" w:rsidRDefault="00000000">
      <w:pPr>
        <w:numPr>
          <w:ilvl w:val="3"/>
          <w:numId w:val="5"/>
        </w:numPr>
        <w:pBdr>
          <w:top w:val="nil"/>
          <w:left w:val="nil"/>
          <w:bottom w:val="nil"/>
          <w:right w:val="nil"/>
          <w:between w:val="nil"/>
        </w:pBdr>
        <w:tabs>
          <w:tab w:val="left" w:pos="1568"/>
        </w:tabs>
        <w:spacing w:before="92"/>
        <w:ind w:left="1567" w:hanging="444"/>
        <w:rPr>
          <w:rFonts w:ascii="Open Sans Light" w:eastAsia="Open Sans Light" w:hAnsi="Open Sans Light" w:cs="Open Sans Light"/>
          <w:color w:val="000000"/>
          <w:sz w:val="16"/>
          <w:szCs w:val="16"/>
        </w:rPr>
      </w:pPr>
      <w:r>
        <w:rPr>
          <w:color w:val="231F20"/>
          <w:sz w:val="16"/>
          <w:szCs w:val="16"/>
        </w:rPr>
        <w:t>sú používané k určenému účelu a vo vhodných podmienkach</w:t>
      </w:r>
      <w:r>
        <w:rPr>
          <w:rFonts w:ascii="Open Sans Light" w:eastAsia="Open Sans Light" w:hAnsi="Open Sans Light" w:cs="Open Sans Light"/>
          <w:color w:val="231F20"/>
          <w:sz w:val="16"/>
          <w:szCs w:val="16"/>
        </w:rPr>
        <w:t>;</w:t>
      </w:r>
    </w:p>
    <w:p w14:paraId="4CB56A0C" w14:textId="77777777" w:rsidR="00AC2325" w:rsidRDefault="00000000">
      <w:pPr>
        <w:numPr>
          <w:ilvl w:val="3"/>
          <w:numId w:val="5"/>
        </w:numPr>
        <w:pBdr>
          <w:top w:val="nil"/>
          <w:left w:val="nil"/>
          <w:bottom w:val="nil"/>
          <w:right w:val="nil"/>
          <w:between w:val="nil"/>
        </w:pBdr>
        <w:tabs>
          <w:tab w:val="left" w:pos="1575"/>
        </w:tabs>
        <w:spacing w:before="86"/>
        <w:ind w:left="1574" w:hanging="450"/>
        <w:rPr>
          <w:rFonts w:ascii="Open Sans Light" w:eastAsia="Open Sans Light" w:hAnsi="Open Sans Light" w:cs="Open Sans Light"/>
          <w:color w:val="000000"/>
          <w:sz w:val="16"/>
          <w:szCs w:val="16"/>
        </w:rPr>
      </w:pPr>
      <w:r>
        <w:rPr>
          <w:color w:val="231F20"/>
          <w:sz w:val="16"/>
          <w:szCs w:val="16"/>
        </w:rPr>
        <w:t>nevykazujú žiadne stopy zmien, ktoré narúšajú štruktúru (vrátane podrezania)</w:t>
      </w:r>
      <w:r>
        <w:rPr>
          <w:rFonts w:ascii="Open Sans Light" w:eastAsia="Open Sans Light" w:hAnsi="Open Sans Light" w:cs="Open Sans Light"/>
          <w:color w:val="231F20"/>
          <w:sz w:val="16"/>
          <w:szCs w:val="16"/>
        </w:rPr>
        <w:t>;</w:t>
      </w:r>
    </w:p>
    <w:p w14:paraId="66B2299F" w14:textId="77777777" w:rsidR="00AC2325" w:rsidRDefault="00000000">
      <w:pPr>
        <w:numPr>
          <w:ilvl w:val="3"/>
          <w:numId w:val="5"/>
        </w:numPr>
        <w:pBdr>
          <w:top w:val="nil"/>
          <w:left w:val="nil"/>
          <w:bottom w:val="nil"/>
          <w:right w:val="nil"/>
          <w:between w:val="nil"/>
        </w:pBdr>
        <w:tabs>
          <w:tab w:val="left" w:pos="1578"/>
        </w:tabs>
        <w:spacing w:before="86"/>
        <w:ind w:left="1577" w:hanging="454"/>
        <w:rPr>
          <w:rFonts w:ascii="Open Sans Light" w:eastAsia="Open Sans Light" w:hAnsi="Open Sans Light" w:cs="Open Sans Light"/>
          <w:color w:val="000000"/>
          <w:sz w:val="16"/>
          <w:szCs w:val="16"/>
        </w:rPr>
      </w:pPr>
      <w:r>
        <w:rPr>
          <w:color w:val="231F20"/>
          <w:sz w:val="16"/>
          <w:szCs w:val="16"/>
        </w:rPr>
        <w:t>nevykazujú vady vyplývajúce z nesprávnej údržby prvkov (najmä čistenie alkalickými látkami)</w:t>
      </w:r>
      <w:r>
        <w:rPr>
          <w:rFonts w:ascii="Open Sans Light" w:eastAsia="Open Sans Light" w:hAnsi="Open Sans Light" w:cs="Open Sans Light"/>
          <w:color w:val="231F20"/>
          <w:sz w:val="16"/>
          <w:szCs w:val="16"/>
        </w:rPr>
        <w:t>.</w:t>
      </w:r>
    </w:p>
    <w:p w14:paraId="5BF39BBE" w14:textId="77777777" w:rsidR="00AC2325" w:rsidRDefault="00000000">
      <w:pPr>
        <w:numPr>
          <w:ilvl w:val="2"/>
          <w:numId w:val="1"/>
        </w:numPr>
        <w:pBdr>
          <w:top w:val="nil"/>
          <w:left w:val="nil"/>
          <w:bottom w:val="nil"/>
          <w:right w:val="nil"/>
          <w:between w:val="nil"/>
        </w:pBdr>
        <w:tabs>
          <w:tab w:val="left" w:pos="1125"/>
        </w:tabs>
        <w:spacing w:before="92"/>
        <w:ind w:hanging="455"/>
        <w:rPr>
          <w:color w:val="000000"/>
          <w:sz w:val="16"/>
          <w:szCs w:val="16"/>
        </w:rPr>
      </w:pPr>
      <w:r>
        <w:rPr>
          <w:color w:val="231F20"/>
          <w:sz w:val="16"/>
          <w:szCs w:val="16"/>
        </w:rPr>
        <w:t>Záručný servis:</w:t>
      </w:r>
    </w:p>
    <w:p w14:paraId="2BAA9FD7" w14:textId="77777777" w:rsidR="00AC2325" w:rsidRDefault="00000000">
      <w:pPr>
        <w:pBdr>
          <w:top w:val="nil"/>
          <w:left w:val="nil"/>
          <w:bottom w:val="nil"/>
          <w:right w:val="nil"/>
          <w:between w:val="nil"/>
        </w:pBdr>
        <w:spacing w:before="36"/>
        <w:ind w:left="1124"/>
        <w:rPr>
          <w:color w:val="000000"/>
          <w:sz w:val="16"/>
          <w:szCs w:val="16"/>
        </w:rPr>
      </w:pPr>
      <w:r>
        <w:rPr>
          <w:color w:val="231F20"/>
          <w:sz w:val="16"/>
          <w:szCs w:val="16"/>
        </w:rPr>
        <w:t xml:space="preserve">Konštrukčné vady vzniknuté a zistené v záručnej dobe odstráni CE v prípade oprávnenosti reklamácie. Klient má právo požadovať výmenu konštrukcie alebo jej časti za </w:t>
      </w:r>
      <w:r w:rsidR="00BF682A">
        <w:rPr>
          <w:color w:val="231F20"/>
          <w:sz w:val="16"/>
          <w:szCs w:val="16"/>
        </w:rPr>
        <w:t>bezchybnú</w:t>
      </w:r>
      <w:r>
        <w:rPr>
          <w:color w:val="231F20"/>
          <w:sz w:val="16"/>
          <w:szCs w:val="16"/>
        </w:rPr>
        <w:t>, ak CE nie je schopná opraviť konštrukciu počas záručnej doby vykonaním piatich po sebe idúcich opráv toho istého prvku a konštrukcia stále vykazuje chyby, ktoré bránia jej použitiu v súlade so zamýšľaným použitím. V prípade reklamácie</w:t>
      </w:r>
      <w:r w:rsidR="00BF682A">
        <w:rPr>
          <w:color w:val="231F20"/>
          <w:sz w:val="16"/>
          <w:szCs w:val="16"/>
        </w:rPr>
        <w:t>,</w:t>
      </w:r>
      <w:r>
        <w:rPr>
          <w:color w:val="231F20"/>
          <w:sz w:val="16"/>
          <w:szCs w:val="16"/>
        </w:rPr>
        <w:t xml:space="preserve"> konštrukcia, ktorá už bola raz vymenená a ak nie je možné odstrániť poškodenie v rozsahu, ktorý umožňuje riadne fungovanie konštrukcie, CE je oprávnená vrátiť hodnotu produktu Klientovi a odstrániť konštrukciu do 4 týždňov od dátumu prijati</w:t>
      </w:r>
      <w:r w:rsidR="00BF682A">
        <w:rPr>
          <w:color w:val="231F20"/>
          <w:sz w:val="16"/>
          <w:szCs w:val="16"/>
        </w:rPr>
        <w:t>a</w:t>
      </w:r>
      <w:r>
        <w:rPr>
          <w:color w:val="231F20"/>
          <w:sz w:val="16"/>
          <w:szCs w:val="16"/>
        </w:rPr>
        <w:t xml:space="preserve"> opätovnej reklamácie. Ak CE zistí, že konštrukciu nemožno opraviť, má Klient právo požadovať vrátenie finančných prostriedkov zaplatených za konštrukciu a vyzdvihnutie konštrukcie v lehote dohodnutej s CE.</w:t>
      </w:r>
    </w:p>
    <w:p w14:paraId="4BC2D073" w14:textId="77777777" w:rsidR="00AC2325" w:rsidRDefault="00000000">
      <w:pPr>
        <w:numPr>
          <w:ilvl w:val="2"/>
          <w:numId w:val="1"/>
        </w:numPr>
        <w:pBdr>
          <w:top w:val="nil"/>
          <w:left w:val="nil"/>
          <w:bottom w:val="nil"/>
          <w:right w:val="nil"/>
          <w:between w:val="nil"/>
        </w:pBdr>
        <w:tabs>
          <w:tab w:val="left" w:pos="1129"/>
        </w:tabs>
        <w:spacing w:before="53"/>
        <w:ind w:left="1128"/>
        <w:jc w:val="both"/>
        <w:rPr>
          <w:color w:val="000000"/>
          <w:sz w:val="16"/>
          <w:szCs w:val="16"/>
        </w:rPr>
      </w:pPr>
      <w:r>
        <w:rPr>
          <w:color w:val="231F20"/>
          <w:sz w:val="16"/>
          <w:szCs w:val="16"/>
        </w:rPr>
        <w:t>Výnimky a obmedzenia:</w:t>
      </w:r>
    </w:p>
    <w:p w14:paraId="0BC3A159" w14:textId="77777777" w:rsidR="00AC2325" w:rsidRDefault="00000000">
      <w:pPr>
        <w:pBdr>
          <w:top w:val="nil"/>
          <w:left w:val="nil"/>
          <w:bottom w:val="nil"/>
          <w:right w:val="nil"/>
          <w:between w:val="nil"/>
        </w:pBdr>
        <w:spacing w:before="36" w:line="348" w:lineRule="auto"/>
        <w:ind w:left="1128" w:right="231"/>
        <w:rPr>
          <w:color w:val="000000"/>
          <w:sz w:val="16"/>
          <w:szCs w:val="16"/>
        </w:rPr>
      </w:pPr>
      <w:r>
        <w:rPr>
          <w:color w:val="231F20"/>
          <w:sz w:val="16"/>
          <w:szCs w:val="16"/>
        </w:rPr>
        <w:t>Klient stráca nárok na záručný servis, ak naruší konštrukciu (ako vlastnými silami, tak za pomoci neautorizovaných externých firiem). Klient stráca nárok na záručný servis aj v prípade podrezani</w:t>
      </w:r>
      <w:r w:rsidR="00BF682A">
        <w:rPr>
          <w:color w:val="231F20"/>
          <w:sz w:val="16"/>
          <w:szCs w:val="16"/>
        </w:rPr>
        <w:t>a</w:t>
      </w:r>
      <w:r>
        <w:rPr>
          <w:color w:val="231F20"/>
          <w:sz w:val="16"/>
          <w:szCs w:val="16"/>
        </w:rPr>
        <w:t xml:space="preserve"> konštrukcie, zmenšenia alebo zväčšenia jej rozmerov (výšky i šírky).</w:t>
      </w:r>
    </w:p>
    <w:p w14:paraId="6B119771" w14:textId="77777777" w:rsidR="00AC2325" w:rsidRDefault="00000000">
      <w:pPr>
        <w:pBdr>
          <w:top w:val="nil"/>
          <w:left w:val="nil"/>
          <w:bottom w:val="nil"/>
          <w:right w:val="nil"/>
          <w:between w:val="nil"/>
        </w:pBdr>
        <w:spacing w:line="183" w:lineRule="auto"/>
        <w:ind w:left="1128"/>
        <w:rPr>
          <w:color w:val="000000"/>
          <w:sz w:val="16"/>
          <w:szCs w:val="16"/>
        </w:rPr>
      </w:pPr>
      <w:r>
        <w:rPr>
          <w:color w:val="231F20"/>
          <w:sz w:val="16"/>
          <w:szCs w:val="16"/>
        </w:rPr>
        <w:t>Záruka sa nevzťahuje na:</w:t>
      </w:r>
    </w:p>
    <w:p w14:paraId="1CEBA82A" w14:textId="77777777" w:rsidR="00AC2325" w:rsidRDefault="00000000">
      <w:pPr>
        <w:numPr>
          <w:ilvl w:val="3"/>
          <w:numId w:val="1"/>
        </w:numPr>
        <w:pBdr>
          <w:top w:val="nil"/>
          <w:left w:val="nil"/>
          <w:bottom w:val="nil"/>
          <w:right w:val="nil"/>
          <w:between w:val="nil"/>
        </w:pBdr>
        <w:tabs>
          <w:tab w:val="left" w:pos="1695"/>
        </w:tabs>
        <w:spacing w:before="80"/>
        <w:rPr>
          <w:rFonts w:ascii="Open Sans Light" w:eastAsia="Open Sans Light" w:hAnsi="Open Sans Light" w:cs="Open Sans Light"/>
          <w:color w:val="000000"/>
          <w:sz w:val="16"/>
          <w:szCs w:val="16"/>
        </w:rPr>
      </w:pPr>
      <w:r>
        <w:rPr>
          <w:color w:val="231F20"/>
          <w:sz w:val="16"/>
          <w:szCs w:val="16"/>
        </w:rPr>
        <w:t>mechanické poškodenie po prevzatí Zariadenia: lak a galvanické nátery, praskliny a škrabance</w:t>
      </w:r>
      <w:r>
        <w:rPr>
          <w:rFonts w:ascii="Open Sans Light" w:eastAsia="Open Sans Light" w:hAnsi="Open Sans Light" w:cs="Open Sans Light"/>
          <w:color w:val="231F20"/>
          <w:sz w:val="16"/>
          <w:szCs w:val="16"/>
        </w:rPr>
        <w:t>;</w:t>
      </w:r>
    </w:p>
    <w:p w14:paraId="179F0C22" w14:textId="77777777" w:rsidR="00AC2325" w:rsidRDefault="00000000">
      <w:pPr>
        <w:numPr>
          <w:ilvl w:val="3"/>
          <w:numId w:val="1"/>
        </w:numPr>
        <w:pBdr>
          <w:top w:val="nil"/>
          <w:left w:val="nil"/>
          <w:bottom w:val="nil"/>
          <w:right w:val="nil"/>
          <w:between w:val="nil"/>
        </w:pBdr>
        <w:tabs>
          <w:tab w:val="left" w:pos="1716"/>
        </w:tabs>
        <w:spacing w:before="76"/>
        <w:ind w:left="1715" w:hanging="588"/>
        <w:rPr>
          <w:rFonts w:ascii="Open Sans Light" w:eastAsia="Open Sans Light" w:hAnsi="Open Sans Light" w:cs="Open Sans Light"/>
          <w:color w:val="000000"/>
          <w:sz w:val="16"/>
          <w:szCs w:val="16"/>
        </w:rPr>
      </w:pPr>
      <w:r>
        <w:rPr>
          <w:color w:val="231F20"/>
          <w:sz w:val="16"/>
          <w:szCs w:val="16"/>
        </w:rPr>
        <w:t>poškodenie spôsobené pôsobením chemických látok, stavebných materiálov a pások po prevzatí Zariadenia</w:t>
      </w:r>
      <w:r>
        <w:rPr>
          <w:rFonts w:ascii="Open Sans Light" w:eastAsia="Open Sans Light" w:hAnsi="Open Sans Light" w:cs="Open Sans Light"/>
          <w:color w:val="231F20"/>
          <w:sz w:val="16"/>
          <w:szCs w:val="16"/>
        </w:rPr>
        <w:t>;</w:t>
      </w:r>
    </w:p>
    <w:p w14:paraId="4BA122A8" w14:textId="77777777" w:rsidR="00AC2325" w:rsidRDefault="00000000">
      <w:pPr>
        <w:numPr>
          <w:ilvl w:val="3"/>
          <w:numId w:val="1"/>
        </w:numPr>
        <w:pBdr>
          <w:top w:val="nil"/>
          <w:left w:val="nil"/>
          <w:bottom w:val="nil"/>
          <w:right w:val="nil"/>
          <w:between w:val="nil"/>
        </w:pBdr>
        <w:tabs>
          <w:tab w:val="left" w:pos="1702"/>
        </w:tabs>
        <w:spacing w:before="77"/>
        <w:ind w:left="1701" w:hanging="574"/>
        <w:rPr>
          <w:rFonts w:ascii="Open Sans Light" w:eastAsia="Open Sans Light" w:hAnsi="Open Sans Light" w:cs="Open Sans Light"/>
          <w:color w:val="000000"/>
          <w:sz w:val="16"/>
          <w:szCs w:val="16"/>
        </w:rPr>
      </w:pPr>
      <w:r>
        <w:rPr>
          <w:color w:val="231F20"/>
          <w:sz w:val="16"/>
          <w:szCs w:val="16"/>
        </w:rPr>
        <w:t xml:space="preserve">škody spôsobené mimoriadnymi udalosťami a prírodnými katastrofami, ako je napríklad nárazový vietor, požiar, povodeň, vlámanie, vandalizmus </w:t>
      </w:r>
      <w:proofErr w:type="spellStart"/>
      <w:r>
        <w:rPr>
          <w:color w:val="231F20"/>
          <w:sz w:val="16"/>
          <w:szCs w:val="16"/>
        </w:rPr>
        <w:t>atď</w:t>
      </w:r>
      <w:proofErr w:type="spellEnd"/>
      <w:r>
        <w:rPr>
          <w:rFonts w:ascii="Open Sans Light" w:eastAsia="Open Sans Light" w:hAnsi="Open Sans Light" w:cs="Open Sans Light"/>
          <w:color w:val="231F20"/>
          <w:sz w:val="16"/>
          <w:szCs w:val="16"/>
        </w:rPr>
        <w:t>;</w:t>
      </w:r>
    </w:p>
    <w:p w14:paraId="7FBB6A9B" w14:textId="77777777" w:rsidR="00AC2325" w:rsidRDefault="00000000">
      <w:pPr>
        <w:numPr>
          <w:ilvl w:val="3"/>
          <w:numId w:val="1"/>
        </w:numPr>
        <w:pBdr>
          <w:top w:val="nil"/>
          <w:left w:val="nil"/>
          <w:bottom w:val="nil"/>
          <w:right w:val="nil"/>
          <w:between w:val="nil"/>
        </w:pBdr>
        <w:tabs>
          <w:tab w:val="left" w:pos="1706"/>
        </w:tabs>
        <w:spacing w:before="76"/>
        <w:ind w:left="1705" w:hanging="554"/>
        <w:rPr>
          <w:rFonts w:ascii="Open Sans Light" w:eastAsia="Open Sans Light" w:hAnsi="Open Sans Light" w:cs="Open Sans Light"/>
          <w:color w:val="000000"/>
          <w:sz w:val="16"/>
          <w:szCs w:val="16"/>
        </w:rPr>
      </w:pPr>
      <w:r>
        <w:rPr>
          <w:color w:val="231F20"/>
          <w:sz w:val="16"/>
          <w:szCs w:val="16"/>
        </w:rPr>
        <w:t>poškodenie spôsobené bežným opotrebením, poškriabanie, škrabance od nechtov, kľúčov alebo spôsobené zvieratami</w:t>
      </w:r>
      <w:r>
        <w:rPr>
          <w:rFonts w:ascii="Open Sans Light" w:eastAsia="Open Sans Light" w:hAnsi="Open Sans Light" w:cs="Open Sans Light"/>
          <w:color w:val="231F20"/>
          <w:sz w:val="16"/>
          <w:szCs w:val="16"/>
        </w:rPr>
        <w:t>;</w:t>
      </w:r>
    </w:p>
    <w:p w14:paraId="53F5CBDF" w14:textId="77777777" w:rsidR="00AC2325" w:rsidRDefault="00000000">
      <w:pPr>
        <w:numPr>
          <w:ilvl w:val="3"/>
          <w:numId w:val="1"/>
        </w:numPr>
        <w:pBdr>
          <w:top w:val="nil"/>
          <w:left w:val="nil"/>
          <w:bottom w:val="nil"/>
          <w:right w:val="nil"/>
          <w:between w:val="nil"/>
        </w:pBdr>
        <w:tabs>
          <w:tab w:val="left" w:pos="1720"/>
        </w:tabs>
        <w:spacing w:before="76"/>
        <w:ind w:left="1719" w:hanging="592"/>
        <w:rPr>
          <w:rFonts w:ascii="Open Sans Light" w:eastAsia="Open Sans Light" w:hAnsi="Open Sans Light" w:cs="Open Sans Light"/>
          <w:color w:val="000000"/>
          <w:sz w:val="16"/>
          <w:szCs w:val="16"/>
        </w:rPr>
      </w:pPr>
      <w:r>
        <w:rPr>
          <w:color w:val="231F20"/>
          <w:sz w:val="16"/>
          <w:szCs w:val="16"/>
        </w:rPr>
        <w:t>rozdiely v odtieňoch vrstvy náteru, galvanizácie a konštrukčných náterov vzniknutých po prevzatí Zariadenia</w:t>
      </w:r>
      <w:r>
        <w:rPr>
          <w:rFonts w:ascii="Open Sans Light" w:eastAsia="Open Sans Light" w:hAnsi="Open Sans Light" w:cs="Open Sans Light"/>
          <w:color w:val="231F20"/>
          <w:sz w:val="16"/>
          <w:szCs w:val="16"/>
        </w:rPr>
        <w:t>;</w:t>
      </w:r>
    </w:p>
    <w:p w14:paraId="179B04C1" w14:textId="77777777" w:rsidR="00AC2325" w:rsidRDefault="00000000">
      <w:pPr>
        <w:numPr>
          <w:ilvl w:val="3"/>
          <w:numId w:val="1"/>
        </w:numPr>
        <w:pBdr>
          <w:top w:val="nil"/>
          <w:left w:val="nil"/>
          <w:bottom w:val="nil"/>
          <w:right w:val="nil"/>
          <w:between w:val="nil"/>
        </w:pBdr>
        <w:tabs>
          <w:tab w:val="left" w:pos="1705"/>
        </w:tabs>
        <w:spacing w:before="77"/>
        <w:ind w:left="1704" w:hanging="577"/>
        <w:rPr>
          <w:rFonts w:ascii="Open Sans Light" w:eastAsia="Open Sans Light" w:hAnsi="Open Sans Light" w:cs="Open Sans Light"/>
          <w:color w:val="000000"/>
          <w:sz w:val="16"/>
          <w:szCs w:val="16"/>
        </w:rPr>
      </w:pPr>
      <w:r>
        <w:rPr>
          <w:color w:val="231F20"/>
          <w:sz w:val="16"/>
          <w:szCs w:val="16"/>
        </w:rPr>
        <w:t>prirodzené farebné zmeny spôsobené slnečným žiarením</w:t>
      </w:r>
      <w:r>
        <w:rPr>
          <w:rFonts w:ascii="Open Sans Light" w:eastAsia="Open Sans Light" w:hAnsi="Open Sans Light" w:cs="Open Sans Light"/>
          <w:color w:val="231F20"/>
          <w:sz w:val="16"/>
          <w:szCs w:val="16"/>
        </w:rPr>
        <w:t>;</w:t>
      </w:r>
    </w:p>
    <w:p w14:paraId="31121251" w14:textId="77777777" w:rsidR="00AC2325" w:rsidRDefault="00000000">
      <w:pPr>
        <w:numPr>
          <w:ilvl w:val="3"/>
          <w:numId w:val="1"/>
        </w:numPr>
        <w:pBdr>
          <w:top w:val="nil"/>
          <w:left w:val="nil"/>
          <w:bottom w:val="nil"/>
          <w:right w:val="nil"/>
          <w:between w:val="nil"/>
        </w:pBdr>
        <w:tabs>
          <w:tab w:val="left" w:pos="1707"/>
        </w:tabs>
        <w:spacing w:before="76"/>
        <w:ind w:left="1706" w:hanging="579"/>
        <w:rPr>
          <w:rFonts w:ascii="Open Sans Light" w:eastAsia="Open Sans Light" w:hAnsi="Open Sans Light" w:cs="Open Sans Light"/>
          <w:color w:val="000000"/>
          <w:sz w:val="16"/>
          <w:szCs w:val="16"/>
        </w:rPr>
      </w:pPr>
      <w:r>
        <w:rPr>
          <w:color w:val="231F20"/>
          <w:sz w:val="16"/>
          <w:szCs w:val="16"/>
        </w:rPr>
        <w:t>povrchov</w:t>
      </w:r>
      <w:r w:rsidR="00BF682A">
        <w:rPr>
          <w:color w:val="231F20"/>
          <w:sz w:val="16"/>
          <w:szCs w:val="16"/>
        </w:rPr>
        <w:t>é</w:t>
      </w:r>
      <w:r>
        <w:rPr>
          <w:color w:val="231F20"/>
          <w:sz w:val="16"/>
          <w:szCs w:val="16"/>
        </w:rPr>
        <w:t xml:space="preserve"> zašpinenie spôsoben</w:t>
      </w:r>
      <w:r w:rsidR="00BF682A">
        <w:rPr>
          <w:color w:val="231F20"/>
          <w:sz w:val="16"/>
          <w:szCs w:val="16"/>
        </w:rPr>
        <w:t>é</w:t>
      </w:r>
      <w:r>
        <w:rPr>
          <w:color w:val="231F20"/>
          <w:sz w:val="16"/>
          <w:szCs w:val="16"/>
        </w:rPr>
        <w:t xml:space="preserve"> bežným používaním</w:t>
      </w:r>
      <w:r>
        <w:rPr>
          <w:rFonts w:ascii="Open Sans Light" w:eastAsia="Open Sans Light" w:hAnsi="Open Sans Light" w:cs="Open Sans Light"/>
          <w:color w:val="231F20"/>
          <w:sz w:val="16"/>
          <w:szCs w:val="16"/>
        </w:rPr>
        <w:t>;</w:t>
      </w:r>
    </w:p>
    <w:p w14:paraId="1D557BBA" w14:textId="77777777" w:rsidR="00AC2325" w:rsidRDefault="00000000">
      <w:pPr>
        <w:numPr>
          <w:ilvl w:val="3"/>
          <w:numId w:val="1"/>
        </w:numPr>
        <w:pBdr>
          <w:top w:val="nil"/>
          <w:left w:val="nil"/>
          <w:bottom w:val="nil"/>
          <w:right w:val="nil"/>
          <w:between w:val="nil"/>
        </w:pBdr>
        <w:tabs>
          <w:tab w:val="left" w:pos="1709"/>
        </w:tabs>
        <w:spacing w:before="76"/>
        <w:ind w:left="1708" w:hanging="581"/>
        <w:rPr>
          <w:rFonts w:ascii="Open Sans Light" w:eastAsia="Open Sans Light" w:hAnsi="Open Sans Light" w:cs="Open Sans Light"/>
          <w:color w:val="000000"/>
          <w:sz w:val="16"/>
          <w:szCs w:val="16"/>
        </w:rPr>
      </w:pPr>
      <w:r>
        <w:rPr>
          <w:color w:val="231F20"/>
          <w:sz w:val="16"/>
          <w:szCs w:val="16"/>
        </w:rPr>
        <w:t>škrabance spôsobené nesprávnym čistením alebo umývaním</w:t>
      </w:r>
      <w:r>
        <w:rPr>
          <w:rFonts w:ascii="Open Sans Light" w:eastAsia="Open Sans Light" w:hAnsi="Open Sans Light" w:cs="Open Sans Light"/>
          <w:color w:val="231F20"/>
          <w:sz w:val="16"/>
          <w:szCs w:val="16"/>
        </w:rPr>
        <w:t>;</w:t>
      </w:r>
    </w:p>
    <w:p w14:paraId="7378614A" w14:textId="77777777" w:rsidR="00AC2325" w:rsidRDefault="00000000">
      <w:pPr>
        <w:numPr>
          <w:ilvl w:val="3"/>
          <w:numId w:val="1"/>
        </w:numPr>
        <w:pBdr>
          <w:top w:val="nil"/>
          <w:left w:val="nil"/>
          <w:bottom w:val="nil"/>
          <w:right w:val="nil"/>
          <w:between w:val="nil"/>
        </w:pBdr>
        <w:tabs>
          <w:tab w:val="left" w:pos="1705"/>
        </w:tabs>
        <w:spacing w:before="77"/>
        <w:ind w:left="1704" w:hanging="577"/>
        <w:rPr>
          <w:color w:val="000000"/>
          <w:sz w:val="16"/>
          <w:szCs w:val="16"/>
        </w:rPr>
      </w:pPr>
      <w:r>
        <w:rPr>
          <w:color w:val="231F20"/>
          <w:sz w:val="16"/>
          <w:szCs w:val="16"/>
        </w:rPr>
        <w:t>poškodenie spôsobené vychýlením alebo nesprávnym utiahnutím upevňovacích prvkov po prevzatí Zariadenia.</w:t>
      </w:r>
    </w:p>
    <w:p w14:paraId="6C39421A" w14:textId="77777777" w:rsidR="00AC2325" w:rsidRDefault="00000000">
      <w:pPr>
        <w:numPr>
          <w:ilvl w:val="1"/>
          <w:numId w:val="5"/>
        </w:numPr>
        <w:pBdr>
          <w:top w:val="nil"/>
          <w:left w:val="nil"/>
          <w:bottom w:val="nil"/>
          <w:right w:val="nil"/>
          <w:between w:val="nil"/>
        </w:pBdr>
        <w:tabs>
          <w:tab w:val="left" w:pos="846"/>
        </w:tabs>
        <w:spacing w:before="95"/>
        <w:ind w:left="845" w:hanging="398"/>
        <w:rPr>
          <w:color w:val="000000"/>
          <w:sz w:val="16"/>
          <w:szCs w:val="16"/>
        </w:rPr>
      </w:pPr>
      <w:r>
        <w:rPr>
          <w:color w:val="231F20"/>
          <w:sz w:val="16"/>
          <w:szCs w:val="16"/>
        </w:rPr>
        <w:t>Káble a zástrčky DC a AC:</w:t>
      </w:r>
    </w:p>
    <w:p w14:paraId="6BA9C0C6" w14:textId="77777777" w:rsidR="00AC2325" w:rsidRDefault="00000000">
      <w:pPr>
        <w:numPr>
          <w:ilvl w:val="2"/>
          <w:numId w:val="5"/>
        </w:numPr>
        <w:pBdr>
          <w:top w:val="nil"/>
          <w:left w:val="nil"/>
          <w:bottom w:val="nil"/>
          <w:right w:val="nil"/>
          <w:between w:val="nil"/>
        </w:pBdr>
        <w:tabs>
          <w:tab w:val="left" w:pos="1129"/>
        </w:tabs>
        <w:spacing w:before="93"/>
        <w:ind w:left="1128"/>
        <w:rPr>
          <w:color w:val="000000"/>
          <w:sz w:val="16"/>
          <w:szCs w:val="16"/>
        </w:rPr>
      </w:pPr>
      <w:r>
        <w:rPr>
          <w:color w:val="231F20"/>
          <w:sz w:val="16"/>
          <w:szCs w:val="16"/>
        </w:rPr>
        <w:t>Záruka na kabeláž a zástrčky:</w:t>
      </w:r>
    </w:p>
    <w:p w14:paraId="6A556A55" w14:textId="77777777" w:rsidR="00AC2325" w:rsidRDefault="00000000">
      <w:pPr>
        <w:pBdr>
          <w:top w:val="nil"/>
          <w:left w:val="nil"/>
          <w:bottom w:val="nil"/>
          <w:right w:val="nil"/>
          <w:between w:val="nil"/>
        </w:pBdr>
        <w:spacing w:before="36" w:line="288" w:lineRule="auto"/>
        <w:ind w:left="1128" w:right="231"/>
        <w:rPr>
          <w:color w:val="000000"/>
          <w:sz w:val="16"/>
          <w:szCs w:val="16"/>
        </w:rPr>
      </w:pPr>
      <w:r>
        <w:rPr>
          <w:color w:val="231F20"/>
          <w:sz w:val="16"/>
          <w:szCs w:val="16"/>
        </w:rPr>
        <w:t>CE garantuje, že dodané káble a zástrčky sú vysoko kvalitnými výrobkami vyrobenými v súlade s platnými normami a môžu byť použité v elektrických obvodoch za predpokladu, že budú dodržané správne pravidlá pre prepravu, skladovanie, montáž a používanie výrobkov a tovaru v súlade s ustanoveniami noriem a smerníc CE. Záruka sa vzťahuje na nasledujúce prvky: káble DC, káble AC, vyrovnanie potenciálov, sieťové káble, konektory a zástrčky.</w:t>
      </w:r>
    </w:p>
    <w:p w14:paraId="69DD2933" w14:textId="77777777" w:rsidR="00AC2325" w:rsidRDefault="00000000">
      <w:pPr>
        <w:numPr>
          <w:ilvl w:val="2"/>
          <w:numId w:val="5"/>
        </w:numPr>
        <w:pBdr>
          <w:top w:val="nil"/>
          <w:left w:val="nil"/>
          <w:bottom w:val="nil"/>
          <w:right w:val="nil"/>
          <w:between w:val="nil"/>
        </w:pBdr>
        <w:tabs>
          <w:tab w:val="left" w:pos="1129"/>
        </w:tabs>
        <w:spacing w:before="53"/>
        <w:ind w:left="1128"/>
        <w:rPr>
          <w:color w:val="000000"/>
          <w:sz w:val="16"/>
          <w:szCs w:val="16"/>
        </w:rPr>
      </w:pPr>
      <w:r>
        <w:rPr>
          <w:color w:val="231F20"/>
          <w:sz w:val="16"/>
          <w:szCs w:val="16"/>
        </w:rPr>
        <w:t>Záručn</w:t>
      </w:r>
      <w:r w:rsidR="00BF682A">
        <w:rPr>
          <w:color w:val="231F20"/>
          <w:sz w:val="16"/>
          <w:szCs w:val="16"/>
        </w:rPr>
        <w:t>ý</w:t>
      </w:r>
      <w:r>
        <w:rPr>
          <w:color w:val="231F20"/>
          <w:sz w:val="16"/>
          <w:szCs w:val="16"/>
        </w:rPr>
        <w:t xml:space="preserve"> servis:</w:t>
      </w:r>
    </w:p>
    <w:p w14:paraId="64828010" w14:textId="77777777" w:rsidR="00AC2325" w:rsidRDefault="00000000">
      <w:pPr>
        <w:pBdr>
          <w:top w:val="nil"/>
          <w:left w:val="nil"/>
          <w:bottom w:val="nil"/>
          <w:right w:val="nil"/>
          <w:between w:val="nil"/>
        </w:pBdr>
        <w:spacing w:before="36" w:line="288" w:lineRule="auto"/>
        <w:ind w:left="1128"/>
        <w:rPr>
          <w:color w:val="000000"/>
          <w:sz w:val="16"/>
          <w:szCs w:val="16"/>
        </w:rPr>
      </w:pPr>
      <w:r>
        <w:rPr>
          <w:color w:val="231F20"/>
          <w:sz w:val="16"/>
          <w:szCs w:val="16"/>
        </w:rPr>
        <w:t>CE na základe vlastného uváženi</w:t>
      </w:r>
      <w:r w:rsidR="00BF682A">
        <w:rPr>
          <w:color w:val="231F20"/>
          <w:sz w:val="16"/>
          <w:szCs w:val="16"/>
        </w:rPr>
        <w:t>a</w:t>
      </w:r>
      <w:r>
        <w:rPr>
          <w:color w:val="231F20"/>
          <w:sz w:val="16"/>
          <w:szCs w:val="16"/>
        </w:rPr>
        <w:t xml:space="preserve"> buď vymení Zariadenie za Zariadenie bez vady alebo vráti čiastku vyplývajúcu z jednotkovej predajnej ceny a množstva nárokovaných Zariadení.</w:t>
      </w:r>
    </w:p>
    <w:p w14:paraId="7D77CD49" w14:textId="77777777" w:rsidR="00AC2325" w:rsidRDefault="00000000">
      <w:pPr>
        <w:numPr>
          <w:ilvl w:val="2"/>
          <w:numId w:val="5"/>
        </w:numPr>
        <w:pBdr>
          <w:top w:val="nil"/>
          <w:left w:val="nil"/>
          <w:bottom w:val="nil"/>
          <w:right w:val="nil"/>
          <w:between w:val="nil"/>
        </w:pBdr>
        <w:tabs>
          <w:tab w:val="left" w:pos="1129"/>
        </w:tabs>
        <w:spacing w:before="55"/>
        <w:ind w:left="1128"/>
        <w:rPr>
          <w:color w:val="000000"/>
          <w:sz w:val="16"/>
          <w:szCs w:val="16"/>
        </w:rPr>
      </w:pPr>
      <w:r>
        <w:rPr>
          <w:color w:val="231F20"/>
          <w:sz w:val="16"/>
          <w:szCs w:val="16"/>
        </w:rPr>
        <w:t>Výnimky a obmedzenia:</w:t>
      </w:r>
    </w:p>
    <w:p w14:paraId="780B63CD" w14:textId="77777777" w:rsidR="00AC2325" w:rsidRDefault="00000000">
      <w:pPr>
        <w:pBdr>
          <w:top w:val="nil"/>
          <w:left w:val="nil"/>
          <w:bottom w:val="nil"/>
          <w:right w:val="nil"/>
          <w:between w:val="nil"/>
        </w:pBdr>
        <w:spacing w:before="34"/>
        <w:ind w:left="1128"/>
        <w:rPr>
          <w:color w:val="000000"/>
          <w:sz w:val="16"/>
          <w:szCs w:val="16"/>
        </w:rPr>
      </w:pPr>
      <w:r>
        <w:rPr>
          <w:color w:val="231F20"/>
          <w:sz w:val="16"/>
          <w:szCs w:val="16"/>
        </w:rPr>
        <w:t>Záruka sa nevzťahuje na vady Zariadenia vzniknuté v prípadoch:</w:t>
      </w:r>
    </w:p>
    <w:p w14:paraId="68009A18" w14:textId="77777777" w:rsidR="00AC2325" w:rsidRDefault="00000000">
      <w:pPr>
        <w:numPr>
          <w:ilvl w:val="3"/>
          <w:numId w:val="5"/>
        </w:numPr>
        <w:pBdr>
          <w:top w:val="nil"/>
          <w:left w:val="nil"/>
          <w:bottom w:val="nil"/>
          <w:right w:val="nil"/>
          <w:between w:val="nil"/>
        </w:pBdr>
        <w:tabs>
          <w:tab w:val="left" w:pos="1726"/>
        </w:tabs>
        <w:spacing w:before="92"/>
        <w:ind w:left="1725" w:hanging="598"/>
        <w:rPr>
          <w:rFonts w:ascii="Open Sans Light" w:eastAsia="Open Sans Light" w:hAnsi="Open Sans Light" w:cs="Open Sans Light"/>
          <w:color w:val="000000"/>
          <w:sz w:val="16"/>
          <w:szCs w:val="16"/>
        </w:rPr>
      </w:pPr>
      <w:r>
        <w:rPr>
          <w:color w:val="231F20"/>
          <w:sz w:val="16"/>
          <w:szCs w:val="16"/>
        </w:rPr>
        <w:t>chemických, elektrochemických a elektrických vplyvov</w:t>
      </w:r>
      <w:r>
        <w:rPr>
          <w:rFonts w:ascii="Open Sans Light" w:eastAsia="Open Sans Light" w:hAnsi="Open Sans Light" w:cs="Open Sans Light"/>
          <w:color w:val="231F20"/>
          <w:sz w:val="16"/>
          <w:szCs w:val="16"/>
        </w:rPr>
        <w:t>;</w:t>
      </w:r>
    </w:p>
    <w:p w14:paraId="7A2476D6" w14:textId="77777777" w:rsidR="00AC2325" w:rsidRDefault="00000000">
      <w:pPr>
        <w:numPr>
          <w:ilvl w:val="3"/>
          <w:numId w:val="5"/>
        </w:numPr>
        <w:pBdr>
          <w:top w:val="nil"/>
          <w:left w:val="nil"/>
          <w:bottom w:val="nil"/>
          <w:right w:val="nil"/>
          <w:between w:val="nil"/>
        </w:pBdr>
        <w:tabs>
          <w:tab w:val="left" w:pos="1728"/>
        </w:tabs>
        <w:spacing w:before="85"/>
        <w:ind w:left="1727" w:hanging="600"/>
        <w:rPr>
          <w:rFonts w:ascii="Open Sans Light" w:eastAsia="Open Sans Light" w:hAnsi="Open Sans Light" w:cs="Open Sans Light"/>
          <w:color w:val="000000"/>
          <w:sz w:val="16"/>
          <w:szCs w:val="16"/>
        </w:rPr>
      </w:pPr>
      <w:r>
        <w:rPr>
          <w:color w:val="231F20"/>
          <w:sz w:val="16"/>
          <w:szCs w:val="16"/>
        </w:rPr>
        <w:t>prepäti</w:t>
      </w:r>
      <w:r w:rsidR="00BF682A">
        <w:rPr>
          <w:color w:val="231F20"/>
          <w:sz w:val="16"/>
          <w:szCs w:val="16"/>
        </w:rPr>
        <w:t>a</w:t>
      </w:r>
      <w:r>
        <w:rPr>
          <w:color w:val="231F20"/>
          <w:sz w:val="16"/>
          <w:szCs w:val="16"/>
        </w:rPr>
        <w:t xml:space="preserve"> siete</w:t>
      </w:r>
      <w:r>
        <w:rPr>
          <w:rFonts w:ascii="Open Sans Light" w:eastAsia="Open Sans Light" w:hAnsi="Open Sans Light" w:cs="Open Sans Light"/>
          <w:color w:val="231F20"/>
          <w:sz w:val="16"/>
          <w:szCs w:val="16"/>
        </w:rPr>
        <w:t>;</w:t>
      </w:r>
    </w:p>
    <w:p w14:paraId="63EFF410" w14:textId="77777777" w:rsidR="00AC2325" w:rsidRDefault="00000000">
      <w:pPr>
        <w:numPr>
          <w:ilvl w:val="3"/>
          <w:numId w:val="5"/>
        </w:numPr>
        <w:pBdr>
          <w:top w:val="nil"/>
          <w:left w:val="nil"/>
          <w:bottom w:val="nil"/>
          <w:right w:val="nil"/>
          <w:between w:val="nil"/>
        </w:pBdr>
        <w:tabs>
          <w:tab w:val="left" w:pos="1729"/>
        </w:tabs>
        <w:spacing w:before="86"/>
        <w:ind w:left="1728" w:hanging="601"/>
        <w:rPr>
          <w:color w:val="000000"/>
          <w:sz w:val="16"/>
          <w:szCs w:val="16"/>
        </w:rPr>
      </w:pPr>
      <w:r>
        <w:rPr>
          <w:color w:val="231F20"/>
          <w:sz w:val="16"/>
          <w:szCs w:val="16"/>
        </w:rPr>
        <w:t>neoprávnených úprav káblov a/alebo konektorov a/alebo Zariadenia.</w:t>
      </w:r>
    </w:p>
    <w:p w14:paraId="077301A0" w14:textId="77777777" w:rsidR="00AC2325" w:rsidRDefault="00000000">
      <w:pPr>
        <w:numPr>
          <w:ilvl w:val="1"/>
          <w:numId w:val="5"/>
        </w:numPr>
        <w:pBdr>
          <w:top w:val="nil"/>
          <w:left w:val="nil"/>
          <w:bottom w:val="nil"/>
          <w:right w:val="nil"/>
          <w:between w:val="nil"/>
        </w:pBdr>
        <w:tabs>
          <w:tab w:val="left" w:pos="846"/>
        </w:tabs>
        <w:spacing w:before="98"/>
        <w:ind w:left="845" w:hanging="398"/>
        <w:rPr>
          <w:color w:val="000000"/>
          <w:sz w:val="16"/>
          <w:szCs w:val="16"/>
        </w:rPr>
      </w:pPr>
      <w:r>
        <w:rPr>
          <w:color w:val="231F20"/>
          <w:sz w:val="16"/>
          <w:szCs w:val="16"/>
        </w:rPr>
        <w:t>Bezpečnostné systémy:</w:t>
      </w:r>
    </w:p>
    <w:p w14:paraId="62121B9C" w14:textId="77777777" w:rsidR="00AC2325" w:rsidRDefault="00000000">
      <w:pPr>
        <w:numPr>
          <w:ilvl w:val="2"/>
          <w:numId w:val="5"/>
        </w:numPr>
        <w:pBdr>
          <w:top w:val="nil"/>
          <w:left w:val="nil"/>
          <w:bottom w:val="nil"/>
          <w:right w:val="nil"/>
          <w:between w:val="nil"/>
        </w:pBdr>
        <w:tabs>
          <w:tab w:val="left" w:pos="1140"/>
        </w:tabs>
        <w:spacing w:before="93"/>
        <w:ind w:left="1139" w:hanging="465"/>
        <w:rPr>
          <w:rFonts w:ascii="Open Sans Light" w:eastAsia="Open Sans Light" w:hAnsi="Open Sans Light" w:cs="Open Sans Light"/>
          <w:color w:val="000000"/>
          <w:sz w:val="16"/>
          <w:szCs w:val="16"/>
        </w:rPr>
      </w:pPr>
      <w:r>
        <w:rPr>
          <w:color w:val="231F20"/>
          <w:sz w:val="16"/>
          <w:szCs w:val="16"/>
        </w:rPr>
        <w:t xml:space="preserve">Záruka na bezpečnostné systémy </w:t>
      </w:r>
      <w:r>
        <w:rPr>
          <w:rFonts w:ascii="Open Sans Light" w:eastAsia="Open Sans Light" w:hAnsi="Open Sans Light" w:cs="Open Sans Light"/>
          <w:color w:val="231F20"/>
          <w:sz w:val="16"/>
          <w:szCs w:val="16"/>
        </w:rPr>
        <w:t>:</w:t>
      </w:r>
    </w:p>
    <w:p w14:paraId="6BBA0A42" w14:textId="77777777" w:rsidR="00AC2325" w:rsidRDefault="00000000">
      <w:pPr>
        <w:pBdr>
          <w:top w:val="nil"/>
          <w:left w:val="nil"/>
          <w:bottom w:val="nil"/>
          <w:right w:val="nil"/>
          <w:between w:val="nil"/>
        </w:pBdr>
        <w:spacing w:before="30"/>
        <w:ind w:left="1128"/>
        <w:rPr>
          <w:color w:val="000000"/>
          <w:sz w:val="16"/>
          <w:szCs w:val="16"/>
        </w:rPr>
      </w:pPr>
      <w:r>
        <w:rPr>
          <w:color w:val="231F20"/>
          <w:sz w:val="16"/>
          <w:szCs w:val="16"/>
        </w:rPr>
        <w:t>CE poskytuje záruku kvality na kompletné ochranné rozvádzače pre FVE.</w:t>
      </w:r>
    </w:p>
    <w:p w14:paraId="5B2876F8" w14:textId="77777777" w:rsidR="00AC2325" w:rsidRDefault="00000000">
      <w:pPr>
        <w:numPr>
          <w:ilvl w:val="2"/>
          <w:numId w:val="5"/>
        </w:numPr>
        <w:pBdr>
          <w:top w:val="nil"/>
          <w:left w:val="nil"/>
          <w:bottom w:val="nil"/>
          <w:right w:val="nil"/>
          <w:between w:val="nil"/>
        </w:pBdr>
        <w:tabs>
          <w:tab w:val="left" w:pos="1129"/>
        </w:tabs>
        <w:spacing w:before="92"/>
        <w:ind w:left="1128"/>
        <w:rPr>
          <w:color w:val="000000"/>
          <w:sz w:val="16"/>
          <w:szCs w:val="16"/>
        </w:rPr>
      </w:pPr>
      <w:r>
        <w:rPr>
          <w:color w:val="231F20"/>
          <w:sz w:val="16"/>
          <w:szCs w:val="16"/>
        </w:rPr>
        <w:t>Záručný servis:</w:t>
      </w:r>
    </w:p>
    <w:p w14:paraId="3A68DEA3" w14:textId="77777777" w:rsidR="00AC2325" w:rsidRDefault="00000000">
      <w:pPr>
        <w:pBdr>
          <w:top w:val="nil"/>
          <w:left w:val="nil"/>
          <w:bottom w:val="nil"/>
          <w:right w:val="nil"/>
          <w:between w:val="nil"/>
        </w:pBdr>
        <w:spacing w:before="36" w:line="288" w:lineRule="auto"/>
        <w:ind w:left="1128"/>
        <w:rPr>
          <w:color w:val="000000"/>
          <w:sz w:val="16"/>
          <w:szCs w:val="16"/>
        </w:rPr>
      </w:pPr>
      <w:r>
        <w:rPr>
          <w:color w:val="231F20"/>
          <w:sz w:val="16"/>
          <w:szCs w:val="16"/>
        </w:rPr>
        <w:t>CE sa zaväzuje opraviť alebo vymeniť akékoľvek poškodené Zariadenie, ak poškodenie vyplýva z vád konštrukcie, materiálu alebo spracovania. Je na uvážen</w:t>
      </w:r>
      <w:r w:rsidR="00BF682A">
        <w:rPr>
          <w:color w:val="231F20"/>
          <w:sz w:val="16"/>
          <w:szCs w:val="16"/>
        </w:rPr>
        <w:t>í</w:t>
      </w:r>
      <w:r>
        <w:rPr>
          <w:color w:val="231F20"/>
          <w:sz w:val="16"/>
          <w:szCs w:val="16"/>
        </w:rPr>
        <w:t xml:space="preserve"> CE, či bude záruka realizovaná dodaním náhradného produktu Klientovi alebo opravou chybného produktu.</w:t>
      </w:r>
    </w:p>
    <w:p w14:paraId="6431E52F" w14:textId="77777777" w:rsidR="00AC2325" w:rsidRDefault="00000000">
      <w:pPr>
        <w:numPr>
          <w:ilvl w:val="2"/>
          <w:numId w:val="5"/>
        </w:numPr>
        <w:pBdr>
          <w:top w:val="nil"/>
          <w:left w:val="nil"/>
          <w:bottom w:val="nil"/>
          <w:right w:val="nil"/>
          <w:between w:val="nil"/>
        </w:pBdr>
        <w:tabs>
          <w:tab w:val="left" w:pos="1129"/>
        </w:tabs>
        <w:spacing w:before="55" w:line="288" w:lineRule="auto"/>
        <w:ind w:left="1128" w:right="4344"/>
        <w:rPr>
          <w:color w:val="000000"/>
          <w:sz w:val="16"/>
          <w:szCs w:val="16"/>
        </w:rPr>
      </w:pPr>
      <w:r>
        <w:rPr>
          <w:color w:val="231F20"/>
          <w:sz w:val="16"/>
          <w:szCs w:val="16"/>
        </w:rPr>
        <w:t>Výnimky a obmedzenia: Záruka sa nevzťahuje na:</w:t>
      </w:r>
    </w:p>
    <w:p w14:paraId="69323156" w14:textId="77777777" w:rsidR="00AC2325" w:rsidRDefault="00000000">
      <w:pPr>
        <w:numPr>
          <w:ilvl w:val="3"/>
          <w:numId w:val="5"/>
        </w:numPr>
        <w:pBdr>
          <w:top w:val="nil"/>
          <w:left w:val="nil"/>
          <w:bottom w:val="nil"/>
          <w:right w:val="nil"/>
          <w:between w:val="nil"/>
        </w:pBdr>
        <w:tabs>
          <w:tab w:val="left" w:pos="1738"/>
          <w:tab w:val="left" w:pos="1740"/>
        </w:tabs>
        <w:spacing w:before="53"/>
        <w:ind w:left="1739" w:hanging="612"/>
        <w:rPr>
          <w:rFonts w:ascii="Open Sans Light" w:eastAsia="Open Sans Light" w:hAnsi="Open Sans Light" w:cs="Open Sans Light"/>
          <w:color w:val="000000"/>
          <w:sz w:val="16"/>
          <w:szCs w:val="16"/>
        </w:rPr>
      </w:pPr>
      <w:r>
        <w:rPr>
          <w:color w:val="231F20"/>
          <w:sz w:val="16"/>
          <w:szCs w:val="16"/>
        </w:rPr>
        <w:t>výmenu prvkov bezpečnostného systému, ak porucha Zariadenia súvisí s ich riadnou bezpečnou prevádzkou</w:t>
      </w:r>
      <w:r>
        <w:rPr>
          <w:rFonts w:ascii="Open Sans Light" w:eastAsia="Open Sans Light" w:hAnsi="Open Sans Light" w:cs="Open Sans Light"/>
          <w:color w:val="231F20"/>
          <w:sz w:val="16"/>
          <w:szCs w:val="16"/>
        </w:rPr>
        <w:t>;</w:t>
      </w:r>
    </w:p>
    <w:p w14:paraId="459B9459" w14:textId="77777777" w:rsidR="00AC2325" w:rsidRDefault="00000000">
      <w:pPr>
        <w:numPr>
          <w:ilvl w:val="3"/>
          <w:numId w:val="5"/>
        </w:numPr>
        <w:pBdr>
          <w:top w:val="nil"/>
          <w:left w:val="nil"/>
          <w:bottom w:val="nil"/>
          <w:right w:val="nil"/>
          <w:between w:val="nil"/>
        </w:pBdr>
        <w:tabs>
          <w:tab w:val="left" w:pos="1735"/>
        </w:tabs>
        <w:spacing w:before="87"/>
        <w:ind w:left="1734" w:hanging="607"/>
        <w:rPr>
          <w:rFonts w:ascii="Open Sans Light" w:eastAsia="Open Sans Light" w:hAnsi="Open Sans Light" w:cs="Open Sans Light"/>
          <w:color w:val="000000"/>
          <w:sz w:val="16"/>
          <w:szCs w:val="16"/>
        </w:rPr>
      </w:pPr>
      <w:r>
        <w:rPr>
          <w:color w:val="231F20"/>
          <w:sz w:val="16"/>
          <w:szCs w:val="16"/>
        </w:rPr>
        <w:t>výmenu prvkov zabezpečovacieho systému v čase zníženia kvality prác</w:t>
      </w:r>
      <w:r w:rsidR="00BF682A">
        <w:rPr>
          <w:color w:val="231F20"/>
          <w:sz w:val="16"/>
          <w:szCs w:val="16"/>
        </w:rPr>
        <w:t>e</w:t>
      </w:r>
      <w:r>
        <w:rPr>
          <w:color w:val="231F20"/>
          <w:sz w:val="16"/>
          <w:szCs w:val="16"/>
        </w:rPr>
        <w:t xml:space="preserve"> Zariadenia v dôsledku jeho prirodzeného opotrebenia</w:t>
      </w:r>
      <w:r>
        <w:rPr>
          <w:rFonts w:ascii="Open Sans Light" w:eastAsia="Open Sans Light" w:hAnsi="Open Sans Light" w:cs="Open Sans Light"/>
          <w:color w:val="231F20"/>
          <w:sz w:val="16"/>
          <w:szCs w:val="16"/>
        </w:rPr>
        <w:t>;</w:t>
      </w:r>
    </w:p>
    <w:p w14:paraId="7C96E794" w14:textId="77777777" w:rsidR="00AC2325" w:rsidRDefault="00000000">
      <w:pPr>
        <w:numPr>
          <w:ilvl w:val="3"/>
          <w:numId w:val="5"/>
        </w:numPr>
        <w:pBdr>
          <w:top w:val="nil"/>
          <w:left w:val="nil"/>
          <w:bottom w:val="nil"/>
          <w:right w:val="nil"/>
          <w:between w:val="nil"/>
        </w:pBdr>
        <w:tabs>
          <w:tab w:val="left" w:pos="1728"/>
        </w:tabs>
        <w:spacing w:before="86"/>
        <w:ind w:left="1727" w:hanging="576"/>
        <w:rPr>
          <w:rFonts w:ascii="Open Sans Light" w:eastAsia="Open Sans Light" w:hAnsi="Open Sans Light" w:cs="Open Sans Light"/>
          <w:color w:val="000000"/>
          <w:sz w:val="16"/>
          <w:szCs w:val="16"/>
        </w:rPr>
      </w:pPr>
      <w:r>
        <w:rPr>
          <w:color w:val="231F20"/>
          <w:sz w:val="16"/>
          <w:szCs w:val="16"/>
        </w:rPr>
        <w:t>vady vzniknuté v dôsledku zmien v konštrukcii Zariadenia vykonaných Klientom alebo v dôsledku opráv vykonaných samostatne</w:t>
      </w:r>
      <w:r>
        <w:rPr>
          <w:rFonts w:ascii="Open Sans Light" w:eastAsia="Open Sans Light" w:hAnsi="Open Sans Light" w:cs="Open Sans Light"/>
          <w:color w:val="231F20"/>
          <w:sz w:val="16"/>
          <w:szCs w:val="16"/>
        </w:rPr>
        <w:t>.</w:t>
      </w:r>
    </w:p>
    <w:p w14:paraId="443F2362" w14:textId="77777777" w:rsidR="00AC2325" w:rsidRDefault="00000000">
      <w:pPr>
        <w:pBdr>
          <w:top w:val="nil"/>
          <w:left w:val="nil"/>
          <w:bottom w:val="nil"/>
          <w:right w:val="nil"/>
          <w:between w:val="nil"/>
        </w:pBdr>
        <w:spacing w:before="89"/>
        <w:ind w:left="448"/>
        <w:rPr>
          <w:color w:val="000000"/>
          <w:sz w:val="16"/>
          <w:szCs w:val="16"/>
        </w:rPr>
      </w:pPr>
      <w:r>
        <w:rPr>
          <w:color w:val="231F20"/>
          <w:sz w:val="16"/>
          <w:szCs w:val="16"/>
        </w:rPr>
        <w:t>7.6. Batérie:</w:t>
      </w:r>
    </w:p>
    <w:p w14:paraId="453D41F0" w14:textId="77777777" w:rsidR="00AC2325" w:rsidRDefault="00000000">
      <w:pPr>
        <w:numPr>
          <w:ilvl w:val="2"/>
          <w:numId w:val="9"/>
        </w:numPr>
        <w:pBdr>
          <w:top w:val="nil"/>
          <w:left w:val="nil"/>
          <w:bottom w:val="nil"/>
          <w:right w:val="nil"/>
          <w:between w:val="nil"/>
        </w:pBdr>
        <w:tabs>
          <w:tab w:val="left" w:pos="1129"/>
        </w:tabs>
        <w:spacing w:before="93"/>
        <w:ind w:hanging="453"/>
        <w:rPr>
          <w:color w:val="000000"/>
          <w:sz w:val="16"/>
          <w:szCs w:val="16"/>
        </w:rPr>
      </w:pPr>
      <w:r>
        <w:rPr>
          <w:color w:val="231F20"/>
          <w:sz w:val="16"/>
          <w:szCs w:val="16"/>
        </w:rPr>
        <w:lastRenderedPageBreak/>
        <w:t>Záruka na produkt:</w:t>
      </w:r>
    </w:p>
    <w:p w14:paraId="5A177E23" w14:textId="77777777" w:rsidR="00AC2325" w:rsidRDefault="00000000">
      <w:pPr>
        <w:pBdr>
          <w:top w:val="nil"/>
          <w:left w:val="nil"/>
          <w:bottom w:val="nil"/>
          <w:right w:val="nil"/>
          <w:between w:val="nil"/>
        </w:pBdr>
        <w:spacing w:before="36" w:line="288" w:lineRule="auto"/>
        <w:ind w:left="1128"/>
        <w:rPr>
          <w:color w:val="000000"/>
          <w:sz w:val="16"/>
          <w:szCs w:val="16"/>
        </w:rPr>
      </w:pPr>
      <w:r>
        <w:rPr>
          <w:color w:val="231F20"/>
          <w:sz w:val="16"/>
          <w:szCs w:val="16"/>
        </w:rPr>
        <w:t>CE zaručuje, že počas záručnej doby budú dodávané batérie bez vád pri bežnej aplikácii, používaní, inštalácii a údržbe. Ak sa počas záručnej doby zistí, že batérie nie sú v súlade s touto zárukou, CE podľa svojho uváženi</w:t>
      </w:r>
      <w:r w:rsidR="00BF682A">
        <w:rPr>
          <w:color w:val="231F20"/>
          <w:sz w:val="16"/>
          <w:szCs w:val="16"/>
        </w:rPr>
        <w:t>a</w:t>
      </w:r>
      <w:r>
        <w:rPr>
          <w:color w:val="231F20"/>
          <w:sz w:val="16"/>
          <w:szCs w:val="16"/>
        </w:rPr>
        <w:t xml:space="preserve"> chybné Zariadenie buď opraví alebo vymení v mieste pôvodnej inštalácie alebo vráti sumu zodpovedajúcu cene zaplatenej Klientom za chybné Zariadenie. Oprava, výmena alebo vrátenie finančných prostriedkov sú jediným právnym prostriedkom v rámci tejto záruky. Záruka na produkt sa nevzťahuje na záruku na kapacitu a výkonnosť batérií, ktoré sú popísané v dokumente výrobcu batérií, ktorý je Klientovi odovzdaný pri prevzatí FVE.</w:t>
      </w:r>
    </w:p>
    <w:p w14:paraId="524ED869" w14:textId="77777777" w:rsidR="00AC2325" w:rsidRDefault="00000000">
      <w:pPr>
        <w:numPr>
          <w:ilvl w:val="2"/>
          <w:numId w:val="9"/>
        </w:numPr>
        <w:pBdr>
          <w:top w:val="nil"/>
          <w:left w:val="nil"/>
          <w:bottom w:val="nil"/>
          <w:right w:val="nil"/>
          <w:between w:val="nil"/>
        </w:pBdr>
        <w:tabs>
          <w:tab w:val="left" w:pos="1129"/>
        </w:tabs>
        <w:spacing w:line="288" w:lineRule="auto"/>
        <w:ind w:right="407" w:hanging="453"/>
      </w:pPr>
      <w:r>
        <w:rPr>
          <w:color w:val="231F20"/>
          <w:sz w:val="16"/>
          <w:szCs w:val="16"/>
        </w:rPr>
        <w:t>V prípade poruchy batérií počas záručnej doby CE podľa svojho uváženia buď opraví produkt v mieste pôvodnej inštalácie alebo vymení produkt za rovnaký alebo ekvivalentný produkt s výnimkou situácií, kedy záručný servis nemožno vykonať alebo ak je jeho vykonanie spojené s neúmernými nákladmi. K neúmerným nákladom dochádza, ak náklady na opravu (výmenu) Zariadenia, ktoré by CE vynaložila, výrazne prevyšujú jeho hodnotu alebo pokiaľ Zariadenie nie je možné vymeniť bez významných prevádzkových obmedzení.</w:t>
      </w:r>
    </w:p>
    <w:p w14:paraId="35D109DD" w14:textId="77777777" w:rsidR="00AC2325" w:rsidRDefault="00AC2325">
      <w:pPr>
        <w:pBdr>
          <w:top w:val="nil"/>
          <w:left w:val="nil"/>
          <w:bottom w:val="nil"/>
          <w:right w:val="nil"/>
          <w:between w:val="nil"/>
        </w:pBdr>
        <w:tabs>
          <w:tab w:val="left" w:pos="1129"/>
        </w:tabs>
        <w:spacing w:line="288" w:lineRule="auto"/>
        <w:ind w:left="1128" w:right="407"/>
      </w:pPr>
    </w:p>
    <w:p w14:paraId="2F743555" w14:textId="77777777" w:rsidR="00AC2325" w:rsidRPr="00BF682A" w:rsidRDefault="00000000">
      <w:pPr>
        <w:numPr>
          <w:ilvl w:val="0"/>
          <w:numId w:val="5"/>
        </w:numPr>
        <w:pBdr>
          <w:top w:val="nil"/>
          <w:left w:val="nil"/>
          <w:bottom w:val="nil"/>
          <w:right w:val="nil"/>
          <w:between w:val="nil"/>
        </w:pBdr>
        <w:tabs>
          <w:tab w:val="left" w:pos="1129"/>
        </w:tabs>
        <w:spacing w:line="288" w:lineRule="auto"/>
        <w:ind w:right="407"/>
        <w:rPr>
          <w:rFonts w:eastAsia="Trebuchet MS"/>
          <w:color w:val="231F20"/>
          <w:sz w:val="16"/>
          <w:szCs w:val="16"/>
        </w:rPr>
      </w:pPr>
      <w:r w:rsidRPr="00BF682A">
        <w:rPr>
          <w:rFonts w:eastAsia="Trebuchet MS"/>
          <w:color w:val="231F20"/>
          <w:sz w:val="16"/>
          <w:szCs w:val="16"/>
        </w:rPr>
        <w:t>Záruka 360 sa nevzťahuje:</w:t>
      </w:r>
    </w:p>
    <w:p w14:paraId="182ED3C0" w14:textId="77777777" w:rsidR="00AC2325" w:rsidRDefault="00000000">
      <w:pPr>
        <w:pBdr>
          <w:top w:val="nil"/>
          <w:left w:val="nil"/>
          <w:bottom w:val="nil"/>
          <w:right w:val="nil"/>
          <w:between w:val="nil"/>
        </w:pBdr>
        <w:spacing w:before="35" w:line="288" w:lineRule="auto"/>
        <w:ind w:left="448"/>
        <w:rPr>
          <w:color w:val="000000"/>
          <w:sz w:val="16"/>
          <w:szCs w:val="16"/>
        </w:rPr>
      </w:pPr>
      <w:r>
        <w:rPr>
          <w:color w:val="231F20"/>
          <w:sz w:val="16"/>
          <w:szCs w:val="16"/>
        </w:rPr>
        <w:t>Bez ohľadu na ostatné ustanovenia týchto záručných podmienok je Záruka 360 vylúčená, ak je chyba alebo nedostatok funkčnosti, vlastností alebo špecifických vlastností Zariadenia výsledkom:</w:t>
      </w:r>
    </w:p>
    <w:p w14:paraId="577E265E" w14:textId="77777777" w:rsidR="00AC2325" w:rsidRDefault="00000000">
      <w:pPr>
        <w:numPr>
          <w:ilvl w:val="0"/>
          <w:numId w:val="8"/>
        </w:numPr>
        <w:pBdr>
          <w:top w:val="nil"/>
          <w:left w:val="nil"/>
          <w:bottom w:val="nil"/>
          <w:right w:val="nil"/>
          <w:between w:val="nil"/>
        </w:pBdr>
        <w:tabs>
          <w:tab w:val="left" w:pos="845"/>
          <w:tab w:val="left" w:pos="846"/>
        </w:tabs>
        <w:spacing w:before="55" w:line="288" w:lineRule="auto"/>
        <w:ind w:right="507"/>
        <w:rPr>
          <w:color w:val="000000"/>
          <w:sz w:val="16"/>
          <w:szCs w:val="16"/>
        </w:rPr>
      </w:pPr>
      <w:r>
        <w:rPr>
          <w:color w:val="231F20"/>
          <w:sz w:val="16"/>
          <w:szCs w:val="16"/>
        </w:rPr>
        <w:t>použitia v rozpore s návodom na použitie Zariadenia, určeným použitím a pravidlami používania, vrátane porušeni</w:t>
      </w:r>
      <w:r w:rsidR="00657AB0">
        <w:rPr>
          <w:color w:val="231F20"/>
          <w:sz w:val="16"/>
          <w:szCs w:val="16"/>
        </w:rPr>
        <w:t>a</w:t>
      </w:r>
      <w:r>
        <w:rPr>
          <w:color w:val="231F20"/>
          <w:sz w:val="16"/>
          <w:szCs w:val="16"/>
        </w:rPr>
        <w:t xml:space="preserve"> pravidiel pre pravidelnú údržbu, servis alebo pravidelné revízie Zariadenia;</w:t>
      </w:r>
    </w:p>
    <w:p w14:paraId="1D92D824" w14:textId="77777777" w:rsidR="00AC2325" w:rsidRDefault="00000000">
      <w:pPr>
        <w:numPr>
          <w:ilvl w:val="0"/>
          <w:numId w:val="8"/>
        </w:numPr>
        <w:pBdr>
          <w:top w:val="nil"/>
          <w:left w:val="nil"/>
          <w:bottom w:val="nil"/>
          <w:right w:val="nil"/>
          <w:between w:val="nil"/>
        </w:pBdr>
        <w:tabs>
          <w:tab w:val="left" w:pos="845"/>
          <w:tab w:val="left" w:pos="846"/>
        </w:tabs>
        <w:spacing w:before="55"/>
        <w:ind w:hanging="398"/>
        <w:rPr>
          <w:color w:val="000000"/>
          <w:sz w:val="16"/>
          <w:szCs w:val="16"/>
        </w:rPr>
      </w:pPr>
      <w:r>
        <w:rPr>
          <w:color w:val="231F20"/>
          <w:sz w:val="16"/>
          <w:szCs w:val="16"/>
        </w:rPr>
        <w:t>poškodenia (aj neúmyselného) spôsobeného Klientom alebo tretími osobami odlišnými od CE;</w:t>
      </w:r>
    </w:p>
    <w:p w14:paraId="257A9773" w14:textId="77777777" w:rsidR="00AC2325" w:rsidRDefault="00000000">
      <w:pPr>
        <w:numPr>
          <w:ilvl w:val="0"/>
          <w:numId w:val="8"/>
        </w:numPr>
        <w:pBdr>
          <w:top w:val="nil"/>
          <w:left w:val="nil"/>
          <w:bottom w:val="nil"/>
          <w:right w:val="nil"/>
          <w:between w:val="nil"/>
        </w:pBdr>
        <w:tabs>
          <w:tab w:val="left" w:pos="845"/>
          <w:tab w:val="left" w:pos="846"/>
        </w:tabs>
        <w:spacing w:before="93"/>
        <w:ind w:hanging="398"/>
        <w:rPr>
          <w:color w:val="000000"/>
          <w:sz w:val="16"/>
          <w:szCs w:val="16"/>
        </w:rPr>
      </w:pPr>
      <w:r>
        <w:rPr>
          <w:color w:val="231F20"/>
          <w:sz w:val="16"/>
          <w:szCs w:val="16"/>
        </w:rPr>
        <w:t>bežného opotrebenia;</w:t>
      </w:r>
    </w:p>
    <w:p w14:paraId="6B10DD5C" w14:textId="77777777" w:rsidR="00AC2325" w:rsidRDefault="00000000">
      <w:pPr>
        <w:numPr>
          <w:ilvl w:val="0"/>
          <w:numId w:val="8"/>
        </w:numPr>
        <w:pBdr>
          <w:top w:val="nil"/>
          <w:left w:val="nil"/>
          <w:bottom w:val="nil"/>
          <w:right w:val="nil"/>
          <w:between w:val="nil"/>
        </w:pBdr>
        <w:tabs>
          <w:tab w:val="left" w:pos="845"/>
          <w:tab w:val="left" w:pos="846"/>
        </w:tabs>
        <w:spacing w:before="92" w:line="288" w:lineRule="auto"/>
        <w:ind w:right="151"/>
        <w:rPr>
          <w:color w:val="000000"/>
          <w:sz w:val="16"/>
          <w:szCs w:val="16"/>
        </w:rPr>
      </w:pPr>
      <w:r>
        <w:rPr>
          <w:color w:val="231F20"/>
          <w:sz w:val="16"/>
          <w:szCs w:val="16"/>
        </w:rPr>
        <w:t>mimoriadnych udalostí, ako sú požiare, povodne, krupobitie, blesky, búrky a iné bližšie neurčené prírodné katastrofy, prepätie siete distribútora a sietí vo vnútri nehnuteľnosti Klienta, škody spôsobené zvieratami, vandalizmom, vojnou, ozbrojeným konfliktom, vyššou mocou;</w:t>
      </w:r>
    </w:p>
    <w:p w14:paraId="0108F050" w14:textId="77777777" w:rsidR="00AC2325" w:rsidRDefault="00000000">
      <w:pPr>
        <w:numPr>
          <w:ilvl w:val="0"/>
          <w:numId w:val="8"/>
        </w:numPr>
        <w:pBdr>
          <w:top w:val="nil"/>
          <w:left w:val="nil"/>
          <w:bottom w:val="nil"/>
          <w:right w:val="nil"/>
          <w:between w:val="nil"/>
        </w:pBdr>
        <w:tabs>
          <w:tab w:val="left" w:pos="845"/>
          <w:tab w:val="left" w:pos="846"/>
        </w:tabs>
        <w:spacing w:before="56" w:line="288" w:lineRule="auto"/>
        <w:ind w:right="469"/>
        <w:rPr>
          <w:color w:val="000000"/>
          <w:sz w:val="16"/>
          <w:szCs w:val="16"/>
        </w:rPr>
      </w:pPr>
      <w:r>
        <w:rPr>
          <w:color w:val="231F20"/>
          <w:sz w:val="16"/>
          <w:szCs w:val="16"/>
        </w:rPr>
        <w:t>výpadku internetového pripojenia, ktorý nie je na strane inštalovaných komponentov. Príklady: výpadok dodávky internetu, reset / výmena modemu Klienta, poruchy na strane poskytovateľa internetu;</w:t>
      </w:r>
    </w:p>
    <w:p w14:paraId="4EF7D11A" w14:textId="77777777" w:rsidR="00AC2325" w:rsidRDefault="00000000">
      <w:pPr>
        <w:numPr>
          <w:ilvl w:val="0"/>
          <w:numId w:val="8"/>
        </w:numPr>
        <w:pBdr>
          <w:top w:val="nil"/>
          <w:left w:val="nil"/>
          <w:bottom w:val="nil"/>
          <w:right w:val="nil"/>
          <w:between w:val="nil"/>
        </w:pBdr>
        <w:tabs>
          <w:tab w:val="left" w:pos="845"/>
          <w:tab w:val="left" w:pos="846"/>
        </w:tabs>
        <w:spacing w:before="55"/>
        <w:ind w:hanging="398"/>
        <w:rPr>
          <w:color w:val="000000"/>
          <w:sz w:val="16"/>
          <w:szCs w:val="16"/>
        </w:rPr>
      </w:pPr>
      <w:r>
        <w:rPr>
          <w:color w:val="231F20"/>
          <w:sz w:val="16"/>
          <w:szCs w:val="16"/>
        </w:rPr>
        <w:t>abnormálnej prevádzky AC siete operátora;</w:t>
      </w:r>
    </w:p>
    <w:p w14:paraId="141DBA73" w14:textId="77777777" w:rsidR="00AC2325" w:rsidRDefault="00000000">
      <w:pPr>
        <w:numPr>
          <w:ilvl w:val="0"/>
          <w:numId w:val="8"/>
        </w:numPr>
        <w:pBdr>
          <w:top w:val="nil"/>
          <w:left w:val="nil"/>
          <w:bottom w:val="nil"/>
          <w:right w:val="nil"/>
          <w:between w:val="nil"/>
        </w:pBdr>
        <w:tabs>
          <w:tab w:val="left" w:pos="845"/>
          <w:tab w:val="left" w:pos="846"/>
        </w:tabs>
        <w:spacing w:before="92"/>
        <w:ind w:hanging="398"/>
        <w:rPr>
          <w:color w:val="000000"/>
          <w:sz w:val="16"/>
          <w:szCs w:val="16"/>
        </w:rPr>
      </w:pPr>
      <w:r>
        <w:rPr>
          <w:color w:val="231F20"/>
          <w:sz w:val="16"/>
          <w:szCs w:val="16"/>
        </w:rPr>
        <w:t>vykonávania zmien, úprav alebo údržby neoprávnenými osobami alebo postupmi neschválenými CE;</w:t>
      </w:r>
    </w:p>
    <w:p w14:paraId="53869136" w14:textId="77777777" w:rsidR="00AC2325" w:rsidRDefault="00000000">
      <w:pPr>
        <w:numPr>
          <w:ilvl w:val="0"/>
          <w:numId w:val="8"/>
        </w:numPr>
        <w:pBdr>
          <w:top w:val="nil"/>
          <w:left w:val="nil"/>
          <w:bottom w:val="nil"/>
          <w:right w:val="nil"/>
          <w:between w:val="nil"/>
        </w:pBdr>
        <w:tabs>
          <w:tab w:val="left" w:pos="845"/>
          <w:tab w:val="left" w:pos="846"/>
        </w:tabs>
        <w:spacing w:before="93"/>
        <w:ind w:hanging="398"/>
        <w:rPr>
          <w:color w:val="000000"/>
          <w:sz w:val="16"/>
          <w:szCs w:val="16"/>
        </w:rPr>
      </w:pPr>
      <w:r>
        <w:rPr>
          <w:color w:val="231F20"/>
          <w:sz w:val="16"/>
          <w:szCs w:val="16"/>
        </w:rPr>
        <w:t>nedodržania platných právnych predpisov;</w:t>
      </w:r>
    </w:p>
    <w:p w14:paraId="6C7DB0BC" w14:textId="77777777" w:rsidR="00AC2325" w:rsidRDefault="00000000">
      <w:pPr>
        <w:numPr>
          <w:ilvl w:val="0"/>
          <w:numId w:val="8"/>
        </w:numPr>
        <w:pBdr>
          <w:top w:val="nil"/>
          <w:left w:val="nil"/>
          <w:bottom w:val="nil"/>
          <w:right w:val="nil"/>
          <w:between w:val="nil"/>
        </w:pBdr>
        <w:tabs>
          <w:tab w:val="left" w:pos="845"/>
          <w:tab w:val="left" w:pos="846"/>
        </w:tabs>
        <w:spacing w:before="93"/>
        <w:ind w:hanging="398"/>
        <w:rPr>
          <w:color w:val="000000"/>
          <w:sz w:val="16"/>
          <w:szCs w:val="16"/>
        </w:rPr>
      </w:pPr>
      <w:r>
        <w:rPr>
          <w:color w:val="231F20"/>
          <w:sz w:val="16"/>
          <w:szCs w:val="16"/>
        </w:rPr>
        <w:t>zmeny optických vlastností zariadenia (farba, šmuhy, fľaky), ktoré nemajú vplyv na funkčnosť zariadenia;</w:t>
      </w:r>
    </w:p>
    <w:p w14:paraId="2CF2209F" w14:textId="77777777" w:rsidR="00AC2325" w:rsidRDefault="00000000">
      <w:pPr>
        <w:numPr>
          <w:ilvl w:val="0"/>
          <w:numId w:val="8"/>
        </w:numPr>
        <w:pBdr>
          <w:top w:val="nil"/>
          <w:left w:val="nil"/>
          <w:bottom w:val="nil"/>
          <w:right w:val="nil"/>
          <w:between w:val="nil"/>
        </w:pBdr>
        <w:tabs>
          <w:tab w:val="left" w:pos="845"/>
          <w:tab w:val="left" w:pos="846"/>
        </w:tabs>
        <w:spacing w:before="93"/>
        <w:ind w:hanging="398"/>
        <w:rPr>
          <w:color w:val="000000"/>
          <w:sz w:val="16"/>
          <w:szCs w:val="16"/>
        </w:rPr>
      </w:pPr>
      <w:r>
        <w:rPr>
          <w:color w:val="231F20"/>
          <w:sz w:val="16"/>
          <w:szCs w:val="16"/>
        </w:rPr>
        <w:t>zmeny pôvodného miesta inštaláci</w:t>
      </w:r>
      <w:r w:rsidR="00657AB0">
        <w:rPr>
          <w:color w:val="231F20"/>
          <w:sz w:val="16"/>
          <w:szCs w:val="16"/>
        </w:rPr>
        <w:t>e</w:t>
      </w:r>
      <w:r>
        <w:rPr>
          <w:color w:val="231F20"/>
          <w:sz w:val="16"/>
          <w:szCs w:val="16"/>
        </w:rPr>
        <w:t xml:space="preserve"> Zariadenia;</w:t>
      </w:r>
    </w:p>
    <w:p w14:paraId="5FDA4535" w14:textId="77777777" w:rsidR="00AC2325" w:rsidRDefault="00000000">
      <w:pPr>
        <w:numPr>
          <w:ilvl w:val="0"/>
          <w:numId w:val="8"/>
        </w:numPr>
        <w:pBdr>
          <w:top w:val="nil"/>
          <w:left w:val="nil"/>
          <w:bottom w:val="nil"/>
          <w:right w:val="nil"/>
          <w:between w:val="nil"/>
        </w:pBdr>
        <w:tabs>
          <w:tab w:val="left" w:pos="845"/>
          <w:tab w:val="left" w:pos="846"/>
        </w:tabs>
        <w:spacing w:before="92"/>
        <w:ind w:hanging="398"/>
        <w:rPr>
          <w:color w:val="000000"/>
          <w:sz w:val="16"/>
          <w:szCs w:val="16"/>
        </w:rPr>
      </w:pPr>
      <w:r>
        <w:rPr>
          <w:color w:val="231F20"/>
          <w:sz w:val="16"/>
          <w:szCs w:val="16"/>
        </w:rPr>
        <w:t>nedodržanie požiadaviek CE na inštaláciu alebo napájanie.</w:t>
      </w:r>
    </w:p>
    <w:p w14:paraId="539DED1A" w14:textId="77777777" w:rsidR="00AC2325" w:rsidRPr="00657AB0" w:rsidRDefault="00000000">
      <w:pPr>
        <w:numPr>
          <w:ilvl w:val="0"/>
          <w:numId w:val="5"/>
        </w:numPr>
        <w:pBdr>
          <w:top w:val="nil"/>
          <w:left w:val="nil"/>
          <w:bottom w:val="nil"/>
          <w:right w:val="nil"/>
          <w:between w:val="nil"/>
        </w:pBdr>
        <w:tabs>
          <w:tab w:val="left" w:pos="448"/>
          <w:tab w:val="left" w:pos="449"/>
        </w:tabs>
        <w:spacing w:before="93"/>
        <w:ind w:left="448"/>
        <w:rPr>
          <w:rFonts w:eastAsia="Trebuchet MS"/>
          <w:color w:val="000000"/>
          <w:sz w:val="16"/>
          <w:szCs w:val="16"/>
        </w:rPr>
      </w:pPr>
      <w:r w:rsidRPr="00657AB0">
        <w:rPr>
          <w:rFonts w:eastAsia="Trebuchet MS"/>
          <w:color w:val="231F20"/>
          <w:sz w:val="16"/>
          <w:szCs w:val="16"/>
        </w:rPr>
        <w:t>Ako využiť záruku 360 – postup k uplatnenie práv zo záruky</w:t>
      </w:r>
    </w:p>
    <w:p w14:paraId="6C9DD908" w14:textId="77777777" w:rsidR="00AC2325" w:rsidRDefault="00000000">
      <w:pPr>
        <w:numPr>
          <w:ilvl w:val="1"/>
          <w:numId w:val="5"/>
        </w:numPr>
        <w:pBdr>
          <w:top w:val="nil"/>
          <w:left w:val="nil"/>
          <w:bottom w:val="nil"/>
          <w:right w:val="nil"/>
          <w:between w:val="nil"/>
        </w:pBdr>
        <w:tabs>
          <w:tab w:val="left" w:pos="845"/>
          <w:tab w:val="left" w:pos="846"/>
        </w:tabs>
        <w:spacing w:before="91" w:line="288" w:lineRule="auto"/>
        <w:ind w:left="845" w:right="168"/>
        <w:rPr>
          <w:color w:val="000000"/>
          <w:sz w:val="16"/>
          <w:szCs w:val="16"/>
        </w:rPr>
      </w:pPr>
      <w:r>
        <w:rPr>
          <w:color w:val="231F20"/>
          <w:sz w:val="16"/>
          <w:szCs w:val="16"/>
        </w:rPr>
        <w:t>Klient, ktorý chce využiť práv</w:t>
      </w:r>
      <w:r w:rsidR="00657AB0">
        <w:rPr>
          <w:color w:val="231F20"/>
          <w:sz w:val="16"/>
          <w:szCs w:val="16"/>
        </w:rPr>
        <w:t>o</w:t>
      </w:r>
      <w:r>
        <w:rPr>
          <w:color w:val="231F20"/>
          <w:sz w:val="16"/>
          <w:szCs w:val="16"/>
        </w:rPr>
        <w:t xml:space="preserve"> zo Záruky 360, musí bez zbytočného odkladu oznámiť CE príslušnú požiadavku, popísať udalosť, vady a uviesť právo, ktoré chce využiť (ďalej aj len ako reklamácia). Klient môže podať reklamáciu: (I) osobne v sídle CE, (II) písomne poštou na adresu sídla CE, (III) písomne elektronickú poštou na e-mailovú adresu CE </w:t>
      </w:r>
      <w:hyperlink r:id="rId9">
        <w:r>
          <w:rPr>
            <w:color w:val="231F20"/>
            <w:sz w:val="16"/>
            <w:szCs w:val="16"/>
          </w:rPr>
          <w:t xml:space="preserve">info@columbusenergy.sk </w:t>
        </w:r>
      </w:hyperlink>
      <w:r>
        <w:rPr>
          <w:color w:val="231F20"/>
          <w:sz w:val="16"/>
          <w:szCs w:val="16"/>
        </w:rPr>
        <w:t xml:space="preserve">(IV) telefonicky na </w:t>
      </w:r>
      <w:proofErr w:type="spellStart"/>
      <w:r>
        <w:rPr>
          <w:color w:val="231F20"/>
          <w:sz w:val="16"/>
          <w:szCs w:val="16"/>
        </w:rPr>
        <w:t>infolinke</w:t>
      </w:r>
      <w:proofErr w:type="spellEnd"/>
      <w:r>
        <w:rPr>
          <w:color w:val="231F20"/>
          <w:sz w:val="16"/>
          <w:szCs w:val="16"/>
        </w:rPr>
        <w:t xml:space="preserve"> CE, (V) iným vhodným a zákonom dovoleným spôsobom. Doručovacie adresy, e-mail a telefónne číslo sú uvedené v úvode týchto záručných podmienok alebo na Zmluve, pričom CE je oprávnená ich kedykoľvek zmeniť zverejnením nových na svojom webovom sídle. Klient musí poskytnúť CE (e-mailom, alebo osobne na adresu uvedenú v úvode týchto záručných podmien</w:t>
      </w:r>
      <w:r w:rsidR="00657AB0">
        <w:rPr>
          <w:color w:val="231F20"/>
          <w:sz w:val="16"/>
          <w:szCs w:val="16"/>
        </w:rPr>
        <w:t>kach</w:t>
      </w:r>
      <w:r>
        <w:rPr>
          <w:color w:val="231F20"/>
          <w:sz w:val="16"/>
          <w:szCs w:val="16"/>
        </w:rPr>
        <w:t>) všetky dokumenty popísané v týchto podmienkach, ktorých doručenie je nevyhnutné pre začatie konania o reklamácii. Klient je povinný oznámiť (reklamovať) vadu bezodkladne potom, čo ju zistil. Ďalej je odporúčané špecifikovať preferovaný spôsob vybaveni</w:t>
      </w:r>
      <w:r w:rsidR="00657AB0">
        <w:rPr>
          <w:color w:val="231F20"/>
          <w:sz w:val="16"/>
          <w:szCs w:val="16"/>
        </w:rPr>
        <w:t>a</w:t>
      </w:r>
      <w:r>
        <w:rPr>
          <w:color w:val="231F20"/>
          <w:sz w:val="16"/>
          <w:szCs w:val="16"/>
        </w:rPr>
        <w:t xml:space="preserve"> reklamácie.</w:t>
      </w:r>
    </w:p>
    <w:p w14:paraId="7E9BF8E5" w14:textId="77777777" w:rsidR="00AC2325" w:rsidRDefault="00000000">
      <w:pPr>
        <w:numPr>
          <w:ilvl w:val="1"/>
          <w:numId w:val="5"/>
        </w:numPr>
        <w:pBdr>
          <w:top w:val="nil"/>
          <w:left w:val="nil"/>
          <w:bottom w:val="nil"/>
          <w:right w:val="nil"/>
          <w:between w:val="nil"/>
        </w:pBdr>
        <w:tabs>
          <w:tab w:val="left" w:pos="846"/>
        </w:tabs>
        <w:spacing w:before="51"/>
        <w:ind w:left="845" w:hanging="398"/>
        <w:rPr>
          <w:color w:val="000000"/>
          <w:sz w:val="16"/>
          <w:szCs w:val="16"/>
        </w:rPr>
      </w:pPr>
      <w:r>
        <w:rPr>
          <w:color w:val="231F20"/>
          <w:sz w:val="16"/>
          <w:szCs w:val="16"/>
        </w:rPr>
        <w:t>Reklamácia musí obsahovať nasledujúce údaje:</w:t>
      </w:r>
    </w:p>
    <w:p w14:paraId="40A86619" w14:textId="77777777" w:rsidR="00AC2325" w:rsidRDefault="00000000">
      <w:pPr>
        <w:numPr>
          <w:ilvl w:val="0"/>
          <w:numId w:val="7"/>
        </w:numPr>
        <w:pBdr>
          <w:top w:val="nil"/>
          <w:left w:val="nil"/>
          <w:bottom w:val="nil"/>
          <w:right w:val="nil"/>
          <w:between w:val="nil"/>
        </w:pBdr>
        <w:tabs>
          <w:tab w:val="left" w:pos="958"/>
          <w:tab w:val="left" w:pos="959"/>
        </w:tabs>
        <w:spacing w:before="93"/>
        <w:ind w:hanging="283"/>
        <w:rPr>
          <w:rFonts w:ascii="Open Sans Light" w:eastAsia="Open Sans Light" w:hAnsi="Open Sans Light" w:cs="Open Sans Light"/>
          <w:color w:val="000000"/>
          <w:sz w:val="16"/>
          <w:szCs w:val="16"/>
        </w:rPr>
      </w:pPr>
      <w:r>
        <w:rPr>
          <w:color w:val="231F20"/>
          <w:sz w:val="16"/>
          <w:szCs w:val="16"/>
        </w:rPr>
        <w:t>identifikačný údaje Klienta (vrátane kontaktných údajov pre potreby reklamačného konania)</w:t>
      </w:r>
      <w:r>
        <w:rPr>
          <w:rFonts w:ascii="Open Sans Light" w:eastAsia="Open Sans Light" w:hAnsi="Open Sans Light" w:cs="Open Sans Light"/>
          <w:color w:val="231F20"/>
          <w:sz w:val="16"/>
          <w:szCs w:val="16"/>
        </w:rPr>
        <w:t>;</w:t>
      </w:r>
    </w:p>
    <w:p w14:paraId="17619F22" w14:textId="77777777" w:rsidR="00AC2325" w:rsidRDefault="00000000">
      <w:pPr>
        <w:numPr>
          <w:ilvl w:val="0"/>
          <w:numId w:val="7"/>
        </w:numPr>
        <w:pBdr>
          <w:top w:val="nil"/>
          <w:left w:val="nil"/>
          <w:bottom w:val="nil"/>
          <w:right w:val="nil"/>
          <w:between w:val="nil"/>
        </w:pBdr>
        <w:tabs>
          <w:tab w:val="left" w:pos="958"/>
          <w:tab w:val="left" w:pos="959"/>
        </w:tabs>
        <w:spacing w:before="86"/>
        <w:ind w:hanging="283"/>
        <w:rPr>
          <w:rFonts w:ascii="Open Sans Light" w:eastAsia="Open Sans Light" w:hAnsi="Open Sans Light" w:cs="Open Sans Light"/>
          <w:color w:val="000000"/>
          <w:sz w:val="16"/>
          <w:szCs w:val="16"/>
        </w:rPr>
      </w:pPr>
      <w:r>
        <w:rPr>
          <w:color w:val="231F20"/>
          <w:sz w:val="16"/>
          <w:szCs w:val="16"/>
        </w:rPr>
        <w:t>údaje identifikujúce reklamované Zariadenie, vrátane jeho sériového čísla alebo iného identifikačného čísla, spolu s počtom reklamovaných Zariadení (alebo jeho častí)</w:t>
      </w:r>
      <w:r>
        <w:rPr>
          <w:rFonts w:ascii="Open Sans Light" w:eastAsia="Open Sans Light" w:hAnsi="Open Sans Light" w:cs="Open Sans Light"/>
          <w:color w:val="231F20"/>
          <w:sz w:val="16"/>
          <w:szCs w:val="16"/>
        </w:rPr>
        <w:t>;</w:t>
      </w:r>
    </w:p>
    <w:p w14:paraId="17228ADC" w14:textId="77777777" w:rsidR="00AC2325" w:rsidRDefault="00000000">
      <w:pPr>
        <w:numPr>
          <w:ilvl w:val="0"/>
          <w:numId w:val="7"/>
        </w:numPr>
        <w:pBdr>
          <w:top w:val="nil"/>
          <w:left w:val="nil"/>
          <w:bottom w:val="nil"/>
          <w:right w:val="nil"/>
          <w:between w:val="nil"/>
        </w:pBdr>
        <w:tabs>
          <w:tab w:val="left" w:pos="958"/>
          <w:tab w:val="left" w:pos="959"/>
        </w:tabs>
        <w:spacing w:before="87"/>
        <w:ind w:hanging="283"/>
        <w:rPr>
          <w:color w:val="000000"/>
          <w:sz w:val="16"/>
          <w:szCs w:val="16"/>
        </w:rPr>
      </w:pPr>
      <w:r>
        <w:rPr>
          <w:color w:val="231F20"/>
          <w:sz w:val="16"/>
          <w:szCs w:val="16"/>
        </w:rPr>
        <w:t>podrobný popis vady, dátum a spôsob zistenia vady Klientom.</w:t>
      </w:r>
    </w:p>
    <w:p w14:paraId="2335D38B" w14:textId="77777777" w:rsidR="00AC2325" w:rsidRDefault="00000000">
      <w:pPr>
        <w:numPr>
          <w:ilvl w:val="0"/>
          <w:numId w:val="7"/>
        </w:numPr>
        <w:pBdr>
          <w:top w:val="nil"/>
          <w:left w:val="nil"/>
          <w:bottom w:val="nil"/>
          <w:right w:val="nil"/>
          <w:between w:val="nil"/>
        </w:pBdr>
        <w:tabs>
          <w:tab w:val="left" w:pos="958"/>
          <w:tab w:val="left" w:pos="959"/>
        </w:tabs>
        <w:spacing w:before="93"/>
        <w:ind w:hanging="283"/>
        <w:rPr>
          <w:color w:val="000000"/>
          <w:sz w:val="16"/>
          <w:szCs w:val="16"/>
        </w:rPr>
      </w:pPr>
      <w:r>
        <w:rPr>
          <w:color w:val="231F20"/>
          <w:sz w:val="16"/>
          <w:szCs w:val="16"/>
        </w:rPr>
        <w:t>Spolu s reklamáciou by mali byť predložené nasledujúce dokumenty (poštou, e-mailom alebo osobne v sídle CE):</w:t>
      </w:r>
    </w:p>
    <w:p w14:paraId="6301491F" w14:textId="77777777" w:rsidR="00AC2325" w:rsidRDefault="00000000">
      <w:pPr>
        <w:numPr>
          <w:ilvl w:val="1"/>
          <w:numId w:val="7"/>
        </w:numPr>
        <w:pBdr>
          <w:top w:val="nil"/>
          <w:left w:val="nil"/>
          <w:bottom w:val="nil"/>
          <w:right w:val="nil"/>
          <w:between w:val="nil"/>
        </w:pBdr>
        <w:tabs>
          <w:tab w:val="left" w:pos="1468"/>
          <w:tab w:val="left" w:pos="1469"/>
        </w:tabs>
        <w:spacing w:before="93"/>
        <w:rPr>
          <w:color w:val="000000"/>
          <w:sz w:val="16"/>
          <w:szCs w:val="16"/>
        </w:rPr>
      </w:pPr>
      <w:r>
        <w:rPr>
          <w:color w:val="231F20"/>
          <w:sz w:val="16"/>
          <w:szCs w:val="16"/>
        </w:rPr>
        <w:t>kópia dokladu o kúpe Zariadenia,</w:t>
      </w:r>
    </w:p>
    <w:p w14:paraId="435F0AFF" w14:textId="77777777" w:rsidR="00AC2325" w:rsidRDefault="00000000">
      <w:pPr>
        <w:numPr>
          <w:ilvl w:val="1"/>
          <w:numId w:val="7"/>
        </w:numPr>
        <w:pBdr>
          <w:top w:val="nil"/>
          <w:left w:val="nil"/>
          <w:bottom w:val="nil"/>
          <w:right w:val="nil"/>
          <w:between w:val="nil"/>
        </w:pBdr>
        <w:tabs>
          <w:tab w:val="left" w:pos="1468"/>
          <w:tab w:val="left" w:pos="1469"/>
        </w:tabs>
        <w:spacing w:before="92"/>
        <w:rPr>
          <w:color w:val="000000"/>
          <w:sz w:val="16"/>
          <w:szCs w:val="16"/>
        </w:rPr>
      </w:pPr>
      <w:r>
        <w:rPr>
          <w:color w:val="231F20"/>
          <w:sz w:val="16"/>
          <w:szCs w:val="16"/>
        </w:rPr>
        <w:t>kópia odovzdávacieho protokolu nainštalovaného Zariadenia,</w:t>
      </w:r>
    </w:p>
    <w:p w14:paraId="30359F38" w14:textId="77777777" w:rsidR="00AC2325" w:rsidRDefault="00000000">
      <w:pPr>
        <w:numPr>
          <w:ilvl w:val="1"/>
          <w:numId w:val="7"/>
        </w:numPr>
        <w:pBdr>
          <w:top w:val="nil"/>
          <w:left w:val="nil"/>
          <w:bottom w:val="nil"/>
          <w:right w:val="nil"/>
          <w:between w:val="nil"/>
        </w:pBdr>
        <w:tabs>
          <w:tab w:val="left" w:pos="1468"/>
          <w:tab w:val="left" w:pos="1469"/>
        </w:tabs>
        <w:spacing w:before="93"/>
        <w:rPr>
          <w:color w:val="000000"/>
          <w:sz w:val="16"/>
          <w:szCs w:val="16"/>
        </w:rPr>
      </w:pPr>
      <w:r>
        <w:rPr>
          <w:color w:val="231F20"/>
          <w:sz w:val="16"/>
          <w:szCs w:val="16"/>
        </w:rPr>
        <w:t>prípadne ďalšie dokumenty uvedené v príslušných ustanoveniach bodu 7.</w:t>
      </w:r>
    </w:p>
    <w:p w14:paraId="142A053B" w14:textId="77777777" w:rsidR="00AC2325" w:rsidRDefault="00000000">
      <w:pPr>
        <w:numPr>
          <w:ilvl w:val="1"/>
          <w:numId w:val="5"/>
        </w:numPr>
        <w:pBdr>
          <w:top w:val="nil"/>
          <w:left w:val="nil"/>
          <w:bottom w:val="nil"/>
          <w:right w:val="nil"/>
          <w:between w:val="nil"/>
        </w:pBdr>
        <w:tabs>
          <w:tab w:val="left" w:pos="846"/>
        </w:tabs>
        <w:spacing w:before="93" w:line="288" w:lineRule="auto"/>
        <w:ind w:left="845" w:right="149"/>
        <w:rPr>
          <w:color w:val="000000"/>
          <w:sz w:val="16"/>
          <w:szCs w:val="16"/>
        </w:rPr>
      </w:pPr>
      <w:r>
        <w:rPr>
          <w:color w:val="231F20"/>
          <w:sz w:val="16"/>
          <w:szCs w:val="16"/>
        </w:rPr>
        <w:t>Ak je reklamácia neúplná, CE si vyhradzuje právo neplniť záruku, kým nebudú dodané všetky požadované dokumenty nevyhnutné pre posúdenie reklamácie. V prípade, že CE nie je schopná na diaľku skontrolovať funkčnosť Zariadenia, vyhradzuje si CE právo na kontrolu reklamovaného Zariadenia na mieste jeho inštalácie (prostredníctvom autorizovaného servisného strediska). Pri kontrole bude spísaný reklamačný protokol. CE posúdi úplné a správne oznámenie reklamácie a bezodkladne bude Klienta informovať o spôsobe vybavenia reklamácie. Klient je povinný uviesť všetky údaje umožňujúce správne posúdenie reklamácie, vrátane identifikácie Zariadeni</w:t>
      </w:r>
      <w:r w:rsidR="00657AB0">
        <w:rPr>
          <w:color w:val="231F20"/>
          <w:sz w:val="16"/>
          <w:szCs w:val="16"/>
        </w:rPr>
        <w:t>a</w:t>
      </w:r>
      <w:r>
        <w:rPr>
          <w:color w:val="231F20"/>
          <w:sz w:val="16"/>
          <w:szCs w:val="16"/>
        </w:rPr>
        <w:t xml:space="preserve"> a jeho vád. Do doby konečného posúdenia reklamáci</w:t>
      </w:r>
      <w:r w:rsidR="00657AB0">
        <w:rPr>
          <w:color w:val="231F20"/>
          <w:sz w:val="16"/>
          <w:szCs w:val="16"/>
        </w:rPr>
        <w:t>e</w:t>
      </w:r>
      <w:r>
        <w:rPr>
          <w:color w:val="231F20"/>
          <w:sz w:val="16"/>
          <w:szCs w:val="16"/>
        </w:rPr>
        <w:t xml:space="preserve"> je Klient povinný reklamované Zariadenie riadne skladovať, aby nedošlo k jeho prípadnému ďalšiemu poškodeniu alebo vzniku vád či nedostatkov.</w:t>
      </w:r>
    </w:p>
    <w:p w14:paraId="2B1772C4" w14:textId="77777777" w:rsidR="00AC2325" w:rsidRDefault="00000000">
      <w:pPr>
        <w:numPr>
          <w:ilvl w:val="1"/>
          <w:numId w:val="5"/>
        </w:numPr>
        <w:pBdr>
          <w:top w:val="nil"/>
          <w:left w:val="nil"/>
          <w:bottom w:val="nil"/>
          <w:right w:val="nil"/>
          <w:between w:val="nil"/>
        </w:pBdr>
        <w:tabs>
          <w:tab w:val="left" w:pos="846"/>
        </w:tabs>
        <w:spacing w:before="52" w:line="288" w:lineRule="auto"/>
        <w:ind w:left="845" w:right="176"/>
        <w:rPr>
          <w:color w:val="000000"/>
          <w:sz w:val="16"/>
          <w:szCs w:val="16"/>
        </w:rPr>
      </w:pPr>
      <w:r>
        <w:rPr>
          <w:color w:val="231F20"/>
          <w:sz w:val="16"/>
          <w:szCs w:val="16"/>
        </w:rPr>
        <w:t xml:space="preserve">Neoprávnená reklamácia: Ak pri: (i) kontrole Zariadenia pri posudzovaní reklamácie alebo ( ii ) vykonaní záručného servisu (ak nebola kontrola vykonaná) dôjde CE k záveru, že Zariadenie nemá vadu, na ktorú sa vzťahuje záruka, alebo vada vznikla za </w:t>
      </w:r>
      <w:r>
        <w:rPr>
          <w:color w:val="231F20"/>
          <w:sz w:val="16"/>
          <w:szCs w:val="16"/>
        </w:rPr>
        <w:lastRenderedPageBreak/>
        <w:t>okolností vylučujúcich záruku a reklamácia je neoprávnená, potom bude CE účtovať Klientovi všetky náklady na reklamačné konanie, najmä náklady na: znalecké posudky, dodanie nepoškodeného Zariadenia, servisné práce, dopravu (v súlade s kilometrovou sadzbou stanovenou všeobecne záväznými predpismi, najmä vyhláškou ohľadom náhrad za používanie cestných motorových vozidiel) a organizáciu dodatočnej dopravy, náklady na demontáž, opravu a montáž (ak boli vykonané). Záruka sa nevzťahuje na vlastné náklady Klienta vzniknuté v súvislosti so zárukou a nahlásenou reklamáciou. Podaním reklamácie sa Klient zaväzuje uhradiť tieto náklady iba v prípade, že sa nevyskytnú vady, na ktoré sa vzťahuje záruka. Ak je reklamácia uznaná za oprávnenú, nenesie Klient náklady na opravy, náklady na servis, znalecké posudky, dodanie, materiál použitý na opravu a v prípade poskytnutia náhradného výrobku náklady na jeho poskytnutie. Ak musí byť záručný servis (oprava) vykonaný na mieste inštalácie Zariadenia, Klient uhradí náklady (vrátane nákladov na čakanie na servis v mieste inštalácie), ktoré vzniknú spoločnosti CE v dôsledku neposkytnutia Zariadenia na opravu alebo výmenu.</w:t>
      </w:r>
    </w:p>
    <w:p w14:paraId="3D9A83DF" w14:textId="77777777" w:rsidR="00AC2325" w:rsidRDefault="00000000">
      <w:pPr>
        <w:numPr>
          <w:ilvl w:val="1"/>
          <w:numId w:val="5"/>
        </w:numPr>
        <w:pBdr>
          <w:top w:val="nil"/>
          <w:left w:val="nil"/>
          <w:bottom w:val="nil"/>
          <w:right w:val="nil"/>
          <w:between w:val="nil"/>
        </w:pBdr>
        <w:tabs>
          <w:tab w:val="left" w:pos="846"/>
        </w:tabs>
        <w:spacing w:before="48" w:line="288" w:lineRule="auto"/>
        <w:ind w:left="845" w:right="469"/>
        <w:rPr>
          <w:color w:val="000000"/>
          <w:sz w:val="16"/>
          <w:szCs w:val="16"/>
        </w:rPr>
      </w:pPr>
      <w:r>
        <w:rPr>
          <w:color w:val="231F20"/>
          <w:sz w:val="16"/>
          <w:szCs w:val="16"/>
        </w:rPr>
        <w:t>Limit zodpovednosti CE: Maximálna zodpovednosť CE v rámci záruky 360 nepresiahne ekvivalent ceny zaplatenej Klientom za reklamované Zariadenie. Toto obmedzenie sa nevzťahuje na zodpovednosť za škody vyplývajúce z úmyselného pochybenia spoločnosti CE.</w:t>
      </w:r>
    </w:p>
    <w:p w14:paraId="6BC1E477" w14:textId="77777777" w:rsidR="00AC2325" w:rsidRDefault="00000000">
      <w:pPr>
        <w:numPr>
          <w:ilvl w:val="1"/>
          <w:numId w:val="5"/>
        </w:numPr>
        <w:pBdr>
          <w:top w:val="nil"/>
          <w:left w:val="nil"/>
          <w:bottom w:val="nil"/>
          <w:right w:val="nil"/>
          <w:between w:val="nil"/>
        </w:pBdr>
        <w:tabs>
          <w:tab w:val="left" w:pos="846"/>
        </w:tabs>
        <w:spacing w:before="56" w:line="288" w:lineRule="auto"/>
        <w:ind w:left="845" w:right="330"/>
        <w:rPr>
          <w:color w:val="000000"/>
          <w:sz w:val="16"/>
          <w:szCs w:val="16"/>
        </w:rPr>
      </w:pPr>
      <w:r>
        <w:rPr>
          <w:color w:val="231F20"/>
          <w:sz w:val="16"/>
          <w:szCs w:val="16"/>
        </w:rPr>
        <w:t>Vylúčenie zodpovednosti CE: CE nie je povinná modernizovať alebo upravovať existujúce Zariadenie Klienta po uvedení novšej verzie na trh. CE nenesie žiadnu zodpovednosť za priamu alebo nepriamu stratu alebo poškodenie (ako na majetku, tak na zdraví osôb), ktoré Klientovi alebo tretím stranám spôsobí akákoľvek príčina spôsobená v súvislosti sa Zariadením a jeho prevádzkou, najmä poškodenie iného zariadenia. S výnimkou toho, čo je výslovne uvedené v týchto záručných podmienkach, nepokrýva záruka stratu použiteľnosti, užitočnosti, produktivity alebo potenciálnych príjmov zo Zariadenia.</w:t>
      </w:r>
    </w:p>
    <w:p w14:paraId="08669D00" w14:textId="16A64FE5" w:rsidR="00AC2325" w:rsidRPr="00657AB0" w:rsidRDefault="00000000">
      <w:pPr>
        <w:numPr>
          <w:ilvl w:val="0"/>
          <w:numId w:val="5"/>
        </w:numPr>
        <w:pBdr>
          <w:top w:val="nil"/>
          <w:left w:val="nil"/>
          <w:bottom w:val="nil"/>
          <w:right w:val="nil"/>
          <w:between w:val="nil"/>
        </w:pBdr>
        <w:tabs>
          <w:tab w:val="left" w:pos="846"/>
        </w:tabs>
        <w:spacing w:before="56" w:line="288" w:lineRule="auto"/>
        <w:ind w:right="330"/>
        <w:rPr>
          <w:color w:val="231F20"/>
          <w:sz w:val="16"/>
          <w:szCs w:val="16"/>
        </w:rPr>
      </w:pPr>
      <w:r w:rsidRPr="00657AB0">
        <w:rPr>
          <w:rFonts w:eastAsia="Trebuchet MS"/>
          <w:color w:val="231F20"/>
          <w:sz w:val="16"/>
          <w:szCs w:val="16"/>
        </w:rPr>
        <w:t>Ovplyvňuje záruka 360 právo zo zákonnej zodpovednosti za vady?</w:t>
      </w:r>
    </w:p>
    <w:p w14:paraId="63A1AE8A" w14:textId="77777777" w:rsidR="00AC2325" w:rsidRDefault="00000000">
      <w:pPr>
        <w:spacing w:before="35" w:line="288" w:lineRule="auto"/>
        <w:ind w:left="443" w:right="63"/>
        <w:rPr>
          <w:sz w:val="16"/>
          <w:szCs w:val="16"/>
        </w:rPr>
      </w:pPr>
      <w:r>
        <w:rPr>
          <w:color w:val="231F20"/>
          <w:sz w:val="16"/>
          <w:szCs w:val="16"/>
        </w:rPr>
        <w:t>Zárukou 360 nie sú dotknuté žiadne práva Klienta zo záko</w:t>
      </w:r>
      <w:r w:rsidR="00657AB0">
        <w:rPr>
          <w:color w:val="231F20"/>
          <w:sz w:val="16"/>
          <w:szCs w:val="16"/>
        </w:rPr>
        <w:t>n</w:t>
      </w:r>
      <w:r>
        <w:rPr>
          <w:color w:val="231F20"/>
          <w:sz w:val="16"/>
          <w:szCs w:val="16"/>
        </w:rPr>
        <w:t>n</w:t>
      </w:r>
      <w:r w:rsidR="00657AB0">
        <w:rPr>
          <w:color w:val="231F20"/>
          <w:sz w:val="16"/>
          <w:szCs w:val="16"/>
        </w:rPr>
        <w:t>ej</w:t>
      </w:r>
      <w:r>
        <w:rPr>
          <w:color w:val="231F20"/>
          <w:sz w:val="16"/>
          <w:szCs w:val="16"/>
        </w:rPr>
        <w:t xml:space="preserve"> zodpovednosti CE za chyby, na ktoré má Klient právo v súlade s právnymi predpismi v súvislosti s predajom a montážou FVE. Práva Klienta zo zákonnej zodpovednosti CE za faktické a právne vady sú uvedené v ustanoveniach Občianskeho zákonníka, v Zmluve a vo Všeobecných obchodných podmienkach. Klient má teda zo zákona, bez ohľadu na práva vyplývajúce zo Záruky 360, v prípade vzniku práva zo záruky právo voči CE na bezplatnú nápravu a toto právo nie je touto zárukou 360 dotknuté.</w:t>
      </w:r>
    </w:p>
    <w:p w14:paraId="4CB1BE0C" w14:textId="77777777" w:rsidR="00AC2325" w:rsidRPr="00657AB0" w:rsidRDefault="00000000">
      <w:pPr>
        <w:numPr>
          <w:ilvl w:val="0"/>
          <w:numId w:val="5"/>
        </w:numPr>
        <w:tabs>
          <w:tab w:val="left" w:pos="444"/>
        </w:tabs>
        <w:spacing w:before="53"/>
        <w:rPr>
          <w:color w:val="000000"/>
        </w:rPr>
      </w:pPr>
      <w:r w:rsidRPr="00657AB0">
        <w:rPr>
          <w:rFonts w:eastAsia="Trebuchet MS"/>
          <w:color w:val="231F20"/>
          <w:sz w:val="16"/>
          <w:szCs w:val="16"/>
        </w:rPr>
        <w:t>Dodatočná ustanovenia:</w:t>
      </w:r>
    </w:p>
    <w:p w14:paraId="59D4AB00" w14:textId="77777777" w:rsidR="00AC2325" w:rsidRDefault="00000000">
      <w:pPr>
        <w:numPr>
          <w:ilvl w:val="1"/>
          <w:numId w:val="5"/>
        </w:numPr>
        <w:tabs>
          <w:tab w:val="left" w:pos="841"/>
        </w:tabs>
        <w:spacing w:before="91"/>
        <w:rPr>
          <w:color w:val="000000"/>
        </w:rPr>
      </w:pPr>
      <w:r>
        <w:rPr>
          <w:color w:val="231F20"/>
          <w:sz w:val="16"/>
          <w:szCs w:val="16"/>
        </w:rPr>
        <w:t>Záruka 360 podlieha slovenskému práv</w:t>
      </w:r>
      <w:r w:rsidR="00657AB0">
        <w:rPr>
          <w:color w:val="231F20"/>
          <w:sz w:val="16"/>
          <w:szCs w:val="16"/>
        </w:rPr>
        <w:t>u</w:t>
      </w:r>
      <w:r>
        <w:rPr>
          <w:color w:val="231F20"/>
          <w:sz w:val="16"/>
          <w:szCs w:val="16"/>
        </w:rPr>
        <w:t xml:space="preserve"> a bude vykladaná v súlade s ním.</w:t>
      </w:r>
    </w:p>
    <w:p w14:paraId="4EB0F445" w14:textId="77777777" w:rsidR="00AC2325" w:rsidRDefault="00000000">
      <w:pPr>
        <w:numPr>
          <w:ilvl w:val="1"/>
          <w:numId w:val="5"/>
        </w:numPr>
        <w:tabs>
          <w:tab w:val="left" w:pos="841"/>
        </w:tabs>
        <w:spacing w:before="93"/>
        <w:rPr>
          <w:color w:val="000000"/>
        </w:rPr>
      </w:pPr>
      <w:r>
        <w:rPr>
          <w:color w:val="231F20"/>
          <w:sz w:val="16"/>
          <w:szCs w:val="16"/>
        </w:rPr>
        <w:t>Akékoľvek spory vyplývajúce z plnenia Záruky 360 budú riešené v súlade s pravidlami stanovenými v Zmluve.</w:t>
      </w:r>
    </w:p>
    <w:p w14:paraId="7597C9AA" w14:textId="77777777" w:rsidR="00AC2325" w:rsidRDefault="00000000">
      <w:pPr>
        <w:numPr>
          <w:ilvl w:val="1"/>
          <w:numId w:val="5"/>
        </w:numPr>
        <w:tabs>
          <w:tab w:val="left" w:pos="841"/>
        </w:tabs>
        <w:spacing w:before="93" w:line="288" w:lineRule="auto"/>
        <w:ind w:right="170"/>
        <w:rPr>
          <w:color w:val="000000"/>
        </w:rPr>
      </w:pPr>
      <w:r>
        <w:rPr>
          <w:color w:val="231F20"/>
          <w:sz w:val="16"/>
          <w:szCs w:val="16"/>
        </w:rPr>
        <w:t>Vyššia moc: CE nenesie zodpovednosť voči Klientovi ani žiadnej tretej strane za neplnenie alebo omeškanie s plnením akýchkoľvek záruk, ak je také zlyhanie alebo oneskorenie spôsobené vyššou mocou, najmä okolnosťami, ako sú: prírodné katastrofy, vojna, nepokoje, štrajky, podmienky podobné vojne, epidémia , požiare, záplavy alebo iné podobné príčiny a okolnosti, ktoré CE nemôže ovplyvniť. V takých prípadoch bude záručné plnenie CE pozastavené bez zodpovednosti za akékoľvek oneskorenie, ktoré môže byť spôsobené z týchto príčin.</w:t>
      </w:r>
    </w:p>
    <w:p w14:paraId="5B206D5A" w14:textId="77777777" w:rsidR="00AC2325" w:rsidRDefault="00000000">
      <w:pPr>
        <w:numPr>
          <w:ilvl w:val="1"/>
          <w:numId w:val="5"/>
        </w:numPr>
        <w:tabs>
          <w:tab w:val="left" w:pos="841"/>
        </w:tabs>
        <w:spacing w:before="53" w:line="288" w:lineRule="auto"/>
        <w:ind w:right="203"/>
        <w:rPr>
          <w:color w:val="000000"/>
        </w:rPr>
      </w:pPr>
      <w:r>
        <w:rPr>
          <w:color w:val="231F20"/>
          <w:sz w:val="16"/>
          <w:szCs w:val="16"/>
        </w:rPr>
        <w:t>Zmena podmienok: Akákoľvek dojednania, ktorá sa odchyľujú od záručných podmienok CE, musia byť dohodnuté písomne, inak sú neplatné. Neplatnosť, neúčinnosť alebo nevymáhateľnosť ktoréhokoľvek ustanovenia záručných podmienok CE nemá vplyv na platnosť, účinnosť alebo vymáhateľnosť zostávajúcich ustanoven</w:t>
      </w:r>
      <w:r w:rsidR="00657AB0">
        <w:rPr>
          <w:color w:val="231F20"/>
          <w:sz w:val="16"/>
          <w:szCs w:val="16"/>
        </w:rPr>
        <w:t>í</w:t>
      </w:r>
      <w:r>
        <w:rPr>
          <w:color w:val="231F20"/>
          <w:sz w:val="16"/>
          <w:szCs w:val="16"/>
        </w:rPr>
        <w:t xml:space="preserve"> záručných podmienok CE.</w:t>
      </w:r>
    </w:p>
    <w:p w14:paraId="060FF36F" w14:textId="77777777" w:rsidR="00AC2325" w:rsidRDefault="00000000">
      <w:pPr>
        <w:numPr>
          <w:ilvl w:val="1"/>
          <w:numId w:val="5"/>
        </w:numPr>
        <w:tabs>
          <w:tab w:val="left" w:pos="841"/>
        </w:tabs>
        <w:spacing w:before="55" w:line="288" w:lineRule="auto"/>
        <w:ind w:right="178"/>
        <w:rPr>
          <w:color w:val="000000"/>
        </w:rPr>
      </w:pPr>
      <w:r>
        <w:rPr>
          <w:color w:val="231F20"/>
          <w:sz w:val="16"/>
          <w:szCs w:val="16"/>
        </w:rPr>
        <w:t>Postúpenie práva na záruku: záruka je udelená Klientovi (koncovému užívateľovi), ktorý zakúpil Zariadenie a nechal ho uviesť do prevádzky. Bez písomného súhlasu spoločnosti CE nemožno záruku uplatniť pre žiadnu inú osobu.</w:t>
      </w:r>
    </w:p>
    <w:p w14:paraId="2CFAA5B8" w14:textId="77777777" w:rsidR="00AC2325" w:rsidRDefault="00000000">
      <w:pPr>
        <w:numPr>
          <w:ilvl w:val="1"/>
          <w:numId w:val="5"/>
        </w:numPr>
        <w:tabs>
          <w:tab w:val="left" w:pos="841"/>
        </w:tabs>
        <w:spacing w:before="55" w:line="288" w:lineRule="auto"/>
        <w:ind w:right="379"/>
        <w:rPr>
          <w:color w:val="000000"/>
        </w:rPr>
      </w:pPr>
      <w:r>
        <w:rPr>
          <w:color w:val="231F20"/>
          <w:sz w:val="16"/>
          <w:szCs w:val="16"/>
        </w:rPr>
        <w:t>Tieto záručn</w:t>
      </w:r>
      <w:r w:rsidR="00657AB0">
        <w:rPr>
          <w:color w:val="231F20"/>
          <w:sz w:val="16"/>
          <w:szCs w:val="16"/>
        </w:rPr>
        <w:t>é</w:t>
      </w:r>
      <w:r>
        <w:rPr>
          <w:color w:val="231F20"/>
          <w:sz w:val="16"/>
          <w:szCs w:val="16"/>
        </w:rPr>
        <w:t xml:space="preserve"> podmienky predstavujú súčasne potvrdenie o záruke za akosť a sú Klientovi odovzdávané v textov</w:t>
      </w:r>
      <w:r w:rsidR="00657AB0">
        <w:rPr>
          <w:color w:val="231F20"/>
          <w:sz w:val="16"/>
          <w:szCs w:val="16"/>
        </w:rPr>
        <w:t>ej</w:t>
      </w:r>
      <w:r>
        <w:rPr>
          <w:color w:val="231F20"/>
          <w:sz w:val="16"/>
          <w:szCs w:val="16"/>
        </w:rPr>
        <w:t xml:space="preserve"> podobe pred prevzatím FVE, príp. najneskôr pri prevzatie FVE.</w:t>
      </w:r>
    </w:p>
    <w:sectPr w:rsidR="00AC2325">
      <w:footerReference w:type="even" r:id="rId10"/>
      <w:footerReference w:type="default" r:id="rId11"/>
      <w:pgSz w:w="12140" w:h="17070"/>
      <w:pgMar w:top="960" w:right="840" w:bottom="1600" w:left="860" w:header="0" w:footer="14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4BC" w14:textId="77777777" w:rsidR="00130FEE" w:rsidRDefault="00130FEE">
      <w:r>
        <w:separator/>
      </w:r>
    </w:p>
  </w:endnote>
  <w:endnote w:type="continuationSeparator" w:id="0">
    <w:p w14:paraId="1CF6E7C9" w14:textId="77777777" w:rsidR="00130FEE" w:rsidRDefault="0013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Open Sans Light">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241" w14:textId="77777777" w:rsidR="00AC2325"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2336" behindDoc="1" locked="0" layoutInCell="1" hidden="0" allowOverlap="1" wp14:anchorId="50FFC643" wp14:editId="7F65DA1E">
              <wp:simplePos x="0" y="0"/>
              <wp:positionH relativeFrom="column">
                <wp:posOffset>-546099</wp:posOffset>
              </wp:positionH>
              <wp:positionV relativeFrom="paragraph">
                <wp:posOffset>9804400</wp:posOffset>
              </wp:positionV>
              <wp:extent cx="7704455" cy="1022350"/>
              <wp:effectExtent l="0" t="0" r="0" b="0"/>
              <wp:wrapNone/>
              <wp:docPr id="28" name="Skupina 28"/>
              <wp:cNvGraphicFramePr/>
              <a:graphic xmlns:a="http://schemas.openxmlformats.org/drawingml/2006/main">
                <a:graphicData uri="http://schemas.microsoft.com/office/word/2010/wordprocessingGroup">
                  <wpg:wgp>
                    <wpg:cNvGrpSpPr/>
                    <wpg:grpSpPr>
                      <a:xfrm>
                        <a:off x="0" y="0"/>
                        <a:ext cx="7704455" cy="1022350"/>
                        <a:chOff x="1493750" y="3268825"/>
                        <a:chExt cx="7703850" cy="1021725"/>
                      </a:xfrm>
                    </wpg:grpSpPr>
                    <wpg:grpSp>
                      <wpg:cNvPr id="172478170" name="Skupina 172478170"/>
                      <wpg:cNvGrpSpPr/>
                      <wpg:grpSpPr>
                        <a:xfrm>
                          <a:off x="1493773" y="3268825"/>
                          <a:ext cx="7704455" cy="1021715"/>
                          <a:chOff x="0" y="15455"/>
                          <a:chExt cx="12133" cy="1609"/>
                        </a:xfrm>
                      </wpg:grpSpPr>
                      <wps:wsp>
                        <wps:cNvPr id="13268006" name="Obdĺžnik 13268006"/>
                        <wps:cNvSpPr/>
                        <wps:spPr>
                          <a:xfrm>
                            <a:off x="0" y="15455"/>
                            <a:ext cx="12125" cy="1600"/>
                          </a:xfrm>
                          <a:prstGeom prst="rect">
                            <a:avLst/>
                          </a:prstGeom>
                          <a:noFill/>
                          <a:ln>
                            <a:noFill/>
                          </a:ln>
                        </wps:spPr>
                        <wps:txbx>
                          <w:txbxContent>
                            <w:p w14:paraId="74D22A84" w14:textId="77777777" w:rsidR="00AC2325" w:rsidRDefault="00AC2325">
                              <w:pPr>
                                <w:textDirection w:val="btLr"/>
                              </w:pPr>
                            </w:p>
                          </w:txbxContent>
                        </wps:txbx>
                        <wps:bodyPr spcFirstLastPara="1" wrap="square" lIns="91425" tIns="91425" rIns="91425" bIns="91425" anchor="ctr" anchorCtr="0">
                          <a:noAutofit/>
                        </wps:bodyPr>
                      </wps:wsp>
                      <wps:wsp>
                        <wps:cNvPr id="1878301664" name="Voľný tvar: obrazec 1878301664"/>
                        <wps:cNvSpPr/>
                        <wps:spPr>
                          <a:xfrm>
                            <a:off x="0" y="15703"/>
                            <a:ext cx="12133" cy="1361"/>
                          </a:xfrm>
                          <a:custGeom>
                            <a:avLst/>
                            <a:gdLst/>
                            <a:ahLst/>
                            <a:cxnLst/>
                            <a:rect l="l" t="t" r="r" b="b"/>
                            <a:pathLst>
                              <a:path w="12133" h="1361" extrusionOk="0">
                                <a:moveTo>
                                  <a:pt x="12132" y="0"/>
                                </a:moveTo>
                                <a:lnTo>
                                  <a:pt x="12019" y="0"/>
                                </a:lnTo>
                                <a:lnTo>
                                  <a:pt x="0" y="0"/>
                                </a:lnTo>
                                <a:lnTo>
                                  <a:pt x="0" y="1361"/>
                                </a:lnTo>
                                <a:lnTo>
                                  <a:pt x="12019" y="1361"/>
                                </a:lnTo>
                                <a:lnTo>
                                  <a:pt x="12132" y="1361"/>
                                </a:lnTo>
                                <a:lnTo>
                                  <a:pt x="12132" y="0"/>
                                </a:lnTo>
                                <a:close/>
                              </a:path>
                            </a:pathLst>
                          </a:custGeom>
                          <a:solidFill>
                            <a:srgbClr val="24355E"/>
                          </a:solidFill>
                          <a:ln>
                            <a:noFill/>
                          </a:ln>
                        </wps:spPr>
                        <wps:bodyPr spcFirstLastPara="1" wrap="square" lIns="91425" tIns="91425" rIns="91425" bIns="91425" anchor="ctr" anchorCtr="0">
                          <a:noAutofit/>
                        </wps:bodyPr>
                      </wps:wsp>
                      <wps:wsp>
                        <wps:cNvPr id="1156920403" name="Voľný tvar: obrazec 1156920403"/>
                        <wps:cNvSpPr/>
                        <wps:spPr>
                          <a:xfrm>
                            <a:off x="10216" y="15455"/>
                            <a:ext cx="971" cy="1005"/>
                          </a:xfrm>
                          <a:custGeom>
                            <a:avLst/>
                            <a:gdLst/>
                            <a:ahLst/>
                            <a:cxnLst/>
                            <a:rect l="l" t="t" r="r" b="b"/>
                            <a:pathLst>
                              <a:path w="971" h="1005" extrusionOk="0">
                                <a:moveTo>
                                  <a:pt x="877" y="0"/>
                                </a:moveTo>
                                <a:lnTo>
                                  <a:pt x="93" y="0"/>
                                </a:lnTo>
                                <a:lnTo>
                                  <a:pt x="57" y="8"/>
                                </a:lnTo>
                                <a:lnTo>
                                  <a:pt x="27" y="28"/>
                                </a:lnTo>
                                <a:lnTo>
                                  <a:pt x="7" y="59"/>
                                </a:lnTo>
                                <a:lnTo>
                                  <a:pt x="0" y="97"/>
                                </a:lnTo>
                                <a:lnTo>
                                  <a:pt x="0" y="908"/>
                                </a:lnTo>
                                <a:lnTo>
                                  <a:pt x="7" y="946"/>
                                </a:lnTo>
                                <a:lnTo>
                                  <a:pt x="27" y="977"/>
                                </a:lnTo>
                                <a:lnTo>
                                  <a:pt x="57" y="997"/>
                                </a:lnTo>
                                <a:lnTo>
                                  <a:pt x="93" y="1005"/>
                                </a:lnTo>
                                <a:lnTo>
                                  <a:pt x="877" y="1005"/>
                                </a:lnTo>
                                <a:lnTo>
                                  <a:pt x="913" y="997"/>
                                </a:lnTo>
                                <a:lnTo>
                                  <a:pt x="943" y="977"/>
                                </a:lnTo>
                                <a:lnTo>
                                  <a:pt x="963" y="946"/>
                                </a:lnTo>
                                <a:lnTo>
                                  <a:pt x="970" y="908"/>
                                </a:lnTo>
                                <a:lnTo>
                                  <a:pt x="970" y="97"/>
                                </a:lnTo>
                                <a:lnTo>
                                  <a:pt x="963" y="59"/>
                                </a:lnTo>
                                <a:lnTo>
                                  <a:pt x="943" y="28"/>
                                </a:lnTo>
                                <a:lnTo>
                                  <a:pt x="913" y="8"/>
                                </a:lnTo>
                                <a:lnTo>
                                  <a:pt x="877" y="0"/>
                                </a:lnTo>
                                <a:close/>
                              </a:path>
                            </a:pathLst>
                          </a:custGeom>
                          <a:solidFill>
                            <a:srgbClr val="E86025"/>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
                            <a:alphaModFix/>
                          </a:blip>
                          <a:srcRect/>
                          <a:stretch/>
                        </pic:blipFill>
                        <pic:spPr>
                          <a:xfrm>
                            <a:off x="10457" y="15744"/>
                            <a:ext cx="198" cy="359"/>
                          </a:xfrm>
                          <a:prstGeom prst="rect">
                            <a:avLst/>
                          </a:prstGeom>
                          <a:noFill/>
                          <a:ln>
                            <a:noFill/>
                          </a:ln>
                        </pic:spPr>
                      </pic:pic>
                      <wps:wsp>
                        <wps:cNvPr id="116495811" name="Voľný tvar: obrazec 116495811"/>
                        <wps:cNvSpPr/>
                        <wps:spPr>
                          <a:xfrm>
                            <a:off x="10632" y="15598"/>
                            <a:ext cx="128" cy="496"/>
                          </a:xfrm>
                          <a:custGeom>
                            <a:avLst/>
                            <a:gdLst/>
                            <a:ahLst/>
                            <a:cxnLst/>
                            <a:rect l="l" t="t" r="r" b="b"/>
                            <a:pathLst>
                              <a:path w="128" h="496" extrusionOk="0">
                                <a:moveTo>
                                  <a:pt x="126" y="0"/>
                                </a:moveTo>
                                <a:lnTo>
                                  <a:pt x="2" y="0"/>
                                </a:lnTo>
                                <a:lnTo>
                                  <a:pt x="0" y="2"/>
                                </a:lnTo>
                                <a:lnTo>
                                  <a:pt x="60" y="491"/>
                                </a:lnTo>
                                <a:lnTo>
                                  <a:pt x="61" y="496"/>
                                </a:lnTo>
                                <a:lnTo>
                                  <a:pt x="68" y="496"/>
                                </a:lnTo>
                                <a:lnTo>
                                  <a:pt x="128" y="2"/>
                                </a:lnTo>
                                <a:lnTo>
                                  <a:pt x="126" y="0"/>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2">
                            <a:alphaModFix/>
                          </a:blip>
                          <a:srcRect/>
                          <a:stretch/>
                        </pic:blipFill>
                        <pic:spPr>
                          <a:xfrm>
                            <a:off x="10736" y="15743"/>
                            <a:ext cx="198" cy="359"/>
                          </a:xfrm>
                          <a:prstGeom prst="rect">
                            <a:avLst/>
                          </a:prstGeom>
                          <a:noFill/>
                          <a:ln>
                            <a:noFill/>
                          </a:ln>
                        </pic:spPr>
                      </pic:pic>
                      <pic:pic xmlns:pic="http://schemas.openxmlformats.org/drawingml/2006/picture">
                        <pic:nvPicPr>
                          <pic:cNvPr id="16" name="Shape 16"/>
                          <pic:cNvPicPr preferRelativeResize="0"/>
                        </pic:nvPicPr>
                        <pic:blipFill rotWithShape="1">
                          <a:blip r:embed="rId3">
                            <a:alphaModFix/>
                          </a:blip>
                          <a:srcRect/>
                          <a:stretch/>
                        </pic:blipFill>
                        <pic:spPr>
                          <a:xfrm>
                            <a:off x="10302" y="16178"/>
                            <a:ext cx="786" cy="138"/>
                          </a:xfrm>
                          <a:prstGeom prst="rect">
                            <a:avLst/>
                          </a:prstGeom>
                          <a:noFill/>
                          <a:ln>
                            <a:noFill/>
                          </a:ln>
                        </pic:spPr>
                      </pic:pic>
                    </wpg:grpSp>
                  </wpg:wgp>
                </a:graphicData>
              </a:graphic>
            </wp:anchor>
          </w:drawing>
        </mc:Choice>
        <mc:Fallback>
          <w:pict>
            <v:group w14:anchorId="50FFC643" id="Skupina 28" o:spid="_x0000_s1033" style="position:absolute;margin-left:-43pt;margin-top:772pt;width:606.65pt;height:80.5pt;z-index:-251654144;mso-wrap-distance-left:0;mso-wrap-distance-right:0;mso-position-horizontal-relative:text;mso-position-vertical-relative:text" coordorigin="14937,32688" coordsize="77038,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">
              <v:group id="Skupina 172478170" o:spid="_x0000_s1034" style="position:absolute;left:14937;top:32688;width:77045;height:10217" coordorigin=",15455" coordsize="12133,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">
                <v:rect id="Obdĺžnik 13268006" o:spid="_x0000_s1035" style="position:absolute;top:15455;width:121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" filled="f" stroked="f">
                  <v:textbox inset="2.53958mm,2.53958mm,2.53958mm,2.53958mm">
                    <w:txbxContent>
                      <w:p w14:paraId="74D22A84" w14:textId="77777777" w:rsidR="00AC2325" w:rsidRDefault="00AC2325">
                        <w:pPr>
                          <w:textDirection w:val="btLr"/>
                        </w:pPr>
                      </w:p>
                    </w:txbxContent>
                  </v:textbox>
                </v:rect>
                <v:shape id="Voľný tvar: obrazec 1878301664" o:spid="_x0000_s1036" style="position:absolute;top:15703;width:12133;height:1361;visibility:visible;mso-wrap-style:square;v-text-anchor:middle" coordsize="1213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" path="m12132,r-113,l,,,1361r12019,l12132,1361,12132,xe" fillcolor="#24355e" stroked="f">
                  <v:path arrowok="t" o:extrusionok="f"/>
                </v:shape>
                <v:shape id="Voľný tvar: obrazec 1156920403" o:spid="_x0000_s1037" style="position:absolute;left:10216;top:15455;width:971;height:1005;visibility:visible;mso-wrap-style:square;v-text-anchor:middle" coordsize="971,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" path="m877,l93,,57,8,27,28,7,59,,97,,908r7,38l27,977r30,20l93,1005r784,l913,997r30,-20l963,946r7,-38l970,97,963,59,943,28,913,8,877,xe" fillcolor="#e86025"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8" type="#_x0000_t75" style="position:absolute;left:10457;top:15744;width:198;height:3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">
                  <v:imagedata r:id="rId4" o:title=""/>
                </v:shape>
                <v:shape id="Voľný tvar: obrazec 116495811" o:spid="_x0000_s1039" style="position:absolute;left:10632;top:15598;width:128;height:496;visibility:visible;mso-wrap-style:square;v-text-anchor:middle" coordsize="12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" path="m126,l2,,,2,60,491r1,5l68,496,128,2,126,xe" stroked="f">
                  <v:path arrowok="t" o:extrusionok="f"/>
                </v:shape>
                <v:shape id="Shape 15" o:spid="_x0000_s1040" type="#_x0000_t75" style="position:absolute;left:10736;top:15743;width:198;height:3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">
                  <v:imagedata r:id="rId5" o:title=""/>
                </v:shape>
                <v:shape id="Shape 16" o:spid="_x0000_s1041" type="#_x0000_t75" style="position:absolute;left:10302;top:16178;width:786;height:1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">
                  <v:imagedata r:id="rId6" o:title=""/>
                </v:shape>
              </v:group>
            </v:group>
          </w:pict>
        </mc:Fallback>
      </mc:AlternateContent>
    </w:r>
    <w:r>
      <w:rPr>
        <w:noProof/>
      </w:rPr>
      <mc:AlternateContent>
        <mc:Choice Requires="wps">
          <w:drawing>
            <wp:anchor distT="0" distB="0" distL="0" distR="0" simplePos="0" relativeHeight="251663360" behindDoc="1" locked="0" layoutInCell="1" hidden="0" allowOverlap="1" wp14:anchorId="016DB2AE" wp14:editId="686C6166">
              <wp:simplePos x="0" y="0"/>
              <wp:positionH relativeFrom="column">
                <wp:posOffset>2286000</wp:posOffset>
              </wp:positionH>
              <wp:positionV relativeFrom="paragraph">
                <wp:posOffset>10172700</wp:posOffset>
              </wp:positionV>
              <wp:extent cx="1044575" cy="346710"/>
              <wp:effectExtent l="0" t="0" r="0" b="0"/>
              <wp:wrapNone/>
              <wp:docPr id="24" name="Obdĺžnik 24"/>
              <wp:cNvGraphicFramePr/>
              <a:graphic xmlns:a="http://schemas.openxmlformats.org/drawingml/2006/main">
                <a:graphicData uri="http://schemas.microsoft.com/office/word/2010/wordprocessingShape">
                  <wps:wsp>
                    <wps:cNvSpPr/>
                    <wps:spPr>
                      <a:xfrm>
                        <a:off x="4828475" y="3611408"/>
                        <a:ext cx="1035050" cy="337185"/>
                      </a:xfrm>
                      <a:prstGeom prst="rect">
                        <a:avLst/>
                      </a:prstGeom>
                      <a:noFill/>
                      <a:ln>
                        <a:noFill/>
                      </a:ln>
                    </wps:spPr>
                    <wps:txbx>
                      <w:txbxContent>
                        <w:p w14:paraId="089CD5B8" w14:textId="77777777" w:rsidR="00AC2325" w:rsidRDefault="00000000">
                          <w:pPr>
                            <w:spacing w:before="35"/>
                            <w:ind w:left="20" w:firstLine="20"/>
                            <w:textDirection w:val="btLr"/>
                          </w:pPr>
                          <w:r>
                            <w:rPr>
                              <w:color w:val="FFFFFF"/>
                              <w:sz w:val="14"/>
                            </w:rPr>
                            <w:t>tel. +420 532 199 600</w:t>
                          </w:r>
                        </w:p>
                        <w:p w14:paraId="03BF981D" w14:textId="77777777" w:rsidR="00AC2325" w:rsidRDefault="00000000">
                          <w:pPr>
                            <w:spacing w:before="146"/>
                            <w:ind w:left="20" w:firstLine="20"/>
                            <w:textDirection w:val="btLr"/>
                          </w:pPr>
                          <w:r>
                            <w:rPr>
                              <w:color w:val="FFFFFF"/>
                              <w:sz w:val="14"/>
                            </w:rPr>
                            <w:t xml:space="preserve">Columbus Energy </w:t>
                          </w:r>
                          <w:proofErr w:type="spellStart"/>
                          <w:r>
                            <w:rPr>
                              <w:color w:val="FFFFFF"/>
                              <w:sz w:val="14"/>
                            </w:rPr>
                            <w:t>a.s</w:t>
                          </w:r>
                          <w:proofErr w:type="spellEnd"/>
                          <w:r>
                            <w:rPr>
                              <w:color w:val="FFFFFF"/>
                              <w:sz w:val="14"/>
                            </w:rPr>
                            <w:t>.</w:t>
                          </w:r>
                        </w:p>
                      </w:txbxContent>
                    </wps:txbx>
                    <wps:bodyPr spcFirstLastPara="1" wrap="square" lIns="0" tIns="0" rIns="0" bIns="0" anchor="t" anchorCtr="0">
                      <a:noAutofit/>
                    </wps:bodyPr>
                  </wps:wsp>
                </a:graphicData>
              </a:graphic>
            </wp:anchor>
          </w:drawing>
        </mc:Choice>
        <mc:Fallback>
          <w:pict>
            <v:rect w14:anchorId="016DB2AE" id="Obdĺžnik 24" o:spid="_x0000_s1042" style="position:absolute;margin-left:180pt;margin-top:801pt;width:82.25pt;height:27.3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" filled="f" stroked="f">
              <v:textbox inset="0,0,0,0">
                <w:txbxContent>
                  <w:p w14:paraId="089CD5B8" w14:textId="77777777" w:rsidR="00AC2325" w:rsidRDefault="00000000">
                    <w:pPr>
                      <w:spacing w:before="35"/>
                      <w:ind w:left="20" w:firstLine="20"/>
                      <w:textDirection w:val="btLr"/>
                    </w:pPr>
                    <w:r>
                      <w:rPr>
                        <w:color w:val="FFFFFF"/>
                        <w:sz w:val="14"/>
                      </w:rPr>
                      <w:t>tel. +420 532 199 600</w:t>
                    </w:r>
                  </w:p>
                  <w:p w14:paraId="03BF981D" w14:textId="77777777" w:rsidR="00AC2325" w:rsidRDefault="00000000">
                    <w:pPr>
                      <w:spacing w:before="146"/>
                      <w:ind w:left="20" w:firstLine="20"/>
                      <w:textDirection w:val="btLr"/>
                    </w:pPr>
                    <w:r>
                      <w:rPr>
                        <w:color w:val="FFFFFF"/>
                        <w:sz w:val="14"/>
                      </w:rPr>
                      <w:t xml:space="preserve">Columbus Energy </w:t>
                    </w:r>
                    <w:proofErr w:type="spellStart"/>
                    <w:r>
                      <w:rPr>
                        <w:color w:val="FFFFFF"/>
                        <w:sz w:val="14"/>
                      </w:rPr>
                      <w:t>a.s</w:t>
                    </w:r>
                    <w:proofErr w:type="spellEnd"/>
                    <w:r>
                      <w:rPr>
                        <w:color w:val="FFFFFF"/>
                        <w:sz w:val="14"/>
                      </w:rPr>
                      <w:t>.</w:t>
                    </w: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20E17BFF" wp14:editId="055EA0D5">
              <wp:simplePos x="0" y="0"/>
              <wp:positionH relativeFrom="column">
                <wp:posOffset>3759200</wp:posOffset>
              </wp:positionH>
              <wp:positionV relativeFrom="paragraph">
                <wp:posOffset>10172700</wp:posOffset>
              </wp:positionV>
              <wp:extent cx="1724025" cy="346710"/>
              <wp:effectExtent l="0" t="0" r="0" b="0"/>
              <wp:wrapNone/>
              <wp:docPr id="29" name="Obdĺžnik 29"/>
              <wp:cNvGraphicFramePr/>
              <a:graphic xmlns:a="http://schemas.openxmlformats.org/drawingml/2006/main">
                <a:graphicData uri="http://schemas.microsoft.com/office/word/2010/wordprocessingShape">
                  <wps:wsp>
                    <wps:cNvSpPr/>
                    <wps:spPr>
                      <a:xfrm>
                        <a:off x="4488750" y="3611408"/>
                        <a:ext cx="1714500" cy="337185"/>
                      </a:xfrm>
                      <a:prstGeom prst="rect">
                        <a:avLst/>
                      </a:prstGeom>
                      <a:noFill/>
                      <a:ln>
                        <a:noFill/>
                      </a:ln>
                    </wps:spPr>
                    <wps:txbx>
                      <w:txbxContent>
                        <w:p w14:paraId="442E7E74" w14:textId="77777777" w:rsidR="00AC2325" w:rsidRDefault="00000000">
                          <w:pPr>
                            <w:spacing w:before="35"/>
                            <w:ind w:left="20" w:firstLine="20"/>
                            <w:textDirection w:val="btLr"/>
                          </w:pPr>
                          <w:r>
                            <w:rPr>
                              <w:color w:val="FFFFFF"/>
                              <w:sz w:val="14"/>
                            </w:rPr>
                            <w:t>mail: info@columbusenergy.cz</w:t>
                          </w:r>
                        </w:p>
                        <w:p w14:paraId="46B5F70A" w14:textId="77777777" w:rsidR="00AC2325" w:rsidRDefault="00000000">
                          <w:pPr>
                            <w:spacing w:before="146"/>
                            <w:ind w:left="20" w:firstLine="20"/>
                            <w:textDirection w:val="btLr"/>
                          </w:pPr>
                          <w:r>
                            <w:rPr>
                              <w:color w:val="FFFFFF"/>
                              <w:sz w:val="14"/>
                            </w:rPr>
                            <w:t xml:space="preserve">ul. Karolíny </w:t>
                          </w:r>
                          <w:proofErr w:type="spellStart"/>
                          <w:r>
                            <w:rPr>
                              <w:color w:val="FFFFFF"/>
                              <w:sz w:val="14"/>
                            </w:rPr>
                            <w:t>Světlé</w:t>
                          </w:r>
                          <w:proofErr w:type="spellEnd"/>
                          <w:r>
                            <w:rPr>
                              <w:color w:val="FFFFFF"/>
                              <w:sz w:val="14"/>
                            </w:rPr>
                            <w:t xml:space="preserve"> 716/1, 628 00 Brno</w:t>
                          </w:r>
                        </w:p>
                      </w:txbxContent>
                    </wps:txbx>
                    <wps:bodyPr spcFirstLastPara="1" wrap="square" lIns="0" tIns="0" rIns="0" bIns="0" anchor="t" anchorCtr="0">
                      <a:noAutofit/>
                    </wps:bodyPr>
                  </wps:wsp>
                </a:graphicData>
              </a:graphic>
            </wp:anchor>
          </w:drawing>
        </mc:Choice>
        <mc:Fallback>
          <w:pict>
            <v:rect w14:anchorId="20E17BFF" id="Obdĺžnik 29" o:spid="_x0000_s1043" style="position:absolute;margin-left:296pt;margin-top:801pt;width:135.75pt;height:27.3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" filled="f" stroked="f">
              <v:textbox inset="0,0,0,0">
                <w:txbxContent>
                  <w:p w14:paraId="442E7E74" w14:textId="77777777" w:rsidR="00AC2325" w:rsidRDefault="00000000">
                    <w:pPr>
                      <w:spacing w:before="35"/>
                      <w:ind w:left="20" w:firstLine="20"/>
                      <w:textDirection w:val="btLr"/>
                    </w:pPr>
                    <w:r>
                      <w:rPr>
                        <w:color w:val="FFFFFF"/>
                        <w:sz w:val="14"/>
                      </w:rPr>
                      <w:t>mail: info@columbusenergy.cz</w:t>
                    </w:r>
                  </w:p>
                  <w:p w14:paraId="46B5F70A" w14:textId="77777777" w:rsidR="00AC2325" w:rsidRDefault="00000000">
                    <w:pPr>
                      <w:spacing w:before="146"/>
                      <w:ind w:left="20" w:firstLine="20"/>
                      <w:textDirection w:val="btLr"/>
                    </w:pPr>
                    <w:r>
                      <w:rPr>
                        <w:color w:val="FFFFFF"/>
                        <w:sz w:val="14"/>
                      </w:rPr>
                      <w:t xml:space="preserve">ul. Karolíny </w:t>
                    </w:r>
                    <w:proofErr w:type="spellStart"/>
                    <w:r>
                      <w:rPr>
                        <w:color w:val="FFFFFF"/>
                        <w:sz w:val="14"/>
                      </w:rPr>
                      <w:t>Světlé</w:t>
                    </w:r>
                    <w:proofErr w:type="spellEnd"/>
                    <w:r>
                      <w:rPr>
                        <w:color w:val="FFFFFF"/>
                        <w:sz w:val="14"/>
                      </w:rPr>
                      <w:t xml:space="preserve"> 716/1, 628 00 Brno</w:t>
                    </w:r>
                  </w:p>
                </w:txbxContent>
              </v:textbox>
            </v:rect>
          </w:pict>
        </mc:Fallback>
      </mc:AlternateContent>
    </w:r>
    <w:r>
      <w:rPr>
        <w:noProof/>
      </w:rPr>
      <mc:AlternateContent>
        <mc:Choice Requires="wps">
          <w:drawing>
            <wp:anchor distT="0" distB="0" distL="0" distR="0" simplePos="0" relativeHeight="251665408" behindDoc="1" locked="0" layoutInCell="1" hidden="0" allowOverlap="1" wp14:anchorId="1A4CD1E4" wp14:editId="101CC863">
              <wp:simplePos x="0" y="0"/>
              <wp:positionH relativeFrom="column">
                <wp:posOffset>1066800</wp:posOffset>
              </wp:positionH>
              <wp:positionV relativeFrom="paragraph">
                <wp:posOffset>10172700</wp:posOffset>
              </wp:positionV>
              <wp:extent cx="753110" cy="342900"/>
              <wp:effectExtent l="0" t="0" r="0" b="0"/>
              <wp:wrapNone/>
              <wp:docPr id="26" name="Obdĺžnik 26"/>
              <wp:cNvGraphicFramePr/>
              <a:graphic xmlns:a="http://schemas.openxmlformats.org/drawingml/2006/main">
                <a:graphicData uri="http://schemas.microsoft.com/office/word/2010/wordprocessingShape">
                  <wps:wsp>
                    <wps:cNvSpPr/>
                    <wps:spPr>
                      <a:xfrm>
                        <a:off x="4974208" y="3613313"/>
                        <a:ext cx="743585" cy="333375"/>
                      </a:xfrm>
                      <a:prstGeom prst="rect">
                        <a:avLst/>
                      </a:prstGeom>
                      <a:noFill/>
                      <a:ln>
                        <a:noFill/>
                      </a:ln>
                    </wps:spPr>
                    <wps:txbx>
                      <w:txbxContent>
                        <w:p w14:paraId="374F05E9" w14:textId="77777777" w:rsidR="00AC2325" w:rsidRDefault="00000000">
                          <w:pPr>
                            <w:spacing w:before="35"/>
                            <w:ind w:left="20" w:firstLine="20"/>
                            <w:textDirection w:val="btLr"/>
                          </w:pPr>
                          <w:r>
                            <w:rPr>
                              <w:color w:val="5D6162"/>
                              <w:sz w:val="14"/>
                            </w:rPr>
                            <w:t>1/23_24.01.2023</w:t>
                          </w:r>
                        </w:p>
                        <w:p w14:paraId="6DA29FE5" w14:textId="77777777" w:rsidR="00AC2325" w:rsidRDefault="00000000">
                          <w:pPr>
                            <w:spacing w:before="138"/>
                            <w:ind w:left="20" w:firstLine="20"/>
                            <w:textDirection w:val="btLr"/>
                          </w:pPr>
                          <w:r>
                            <w:rPr>
                              <w:color w:val="5D6162"/>
                              <w:sz w:val="14"/>
                            </w:rPr>
                            <w:t>IČO: 17388732</w:t>
                          </w:r>
                        </w:p>
                      </w:txbxContent>
                    </wps:txbx>
                    <wps:bodyPr spcFirstLastPara="1" wrap="square" lIns="0" tIns="0" rIns="0" bIns="0" anchor="t" anchorCtr="0">
                      <a:noAutofit/>
                    </wps:bodyPr>
                  </wps:wsp>
                </a:graphicData>
              </a:graphic>
            </wp:anchor>
          </w:drawing>
        </mc:Choice>
        <mc:Fallback>
          <w:pict>
            <v:rect w14:anchorId="1A4CD1E4" id="Obdĺžnik 26" o:spid="_x0000_s1044" style="position:absolute;margin-left:84pt;margin-top:801pt;width:59.3pt;height:27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" filled="f" stroked="f">
              <v:textbox inset="0,0,0,0">
                <w:txbxContent>
                  <w:p w14:paraId="374F05E9" w14:textId="77777777" w:rsidR="00AC2325" w:rsidRDefault="00000000">
                    <w:pPr>
                      <w:spacing w:before="35"/>
                      <w:ind w:left="20" w:firstLine="20"/>
                      <w:textDirection w:val="btLr"/>
                    </w:pPr>
                    <w:r>
                      <w:rPr>
                        <w:color w:val="5D6162"/>
                        <w:sz w:val="14"/>
                      </w:rPr>
                      <w:t>1/23_24.01.2023</w:t>
                    </w:r>
                  </w:p>
                  <w:p w14:paraId="6DA29FE5" w14:textId="77777777" w:rsidR="00AC2325" w:rsidRDefault="00000000">
                    <w:pPr>
                      <w:spacing w:before="138"/>
                      <w:ind w:left="20" w:firstLine="20"/>
                      <w:textDirection w:val="btLr"/>
                    </w:pPr>
                    <w:r>
                      <w:rPr>
                        <w:color w:val="5D6162"/>
                        <w:sz w:val="14"/>
                      </w:rPr>
                      <w:t>IČO: 17388732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4067" w14:textId="77777777" w:rsidR="00AC2325"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3B40260D" wp14:editId="2700A162">
              <wp:simplePos x="0" y="0"/>
              <wp:positionH relativeFrom="column">
                <wp:posOffset>-546099</wp:posOffset>
              </wp:positionH>
              <wp:positionV relativeFrom="paragraph">
                <wp:posOffset>9804400</wp:posOffset>
              </wp:positionV>
              <wp:extent cx="7704455" cy="1022350"/>
              <wp:effectExtent l="0" t="0" r="0" b="0"/>
              <wp:wrapNone/>
              <wp:docPr id="1232504565" name="Skupina 1232504565"/>
              <wp:cNvGraphicFramePr/>
              <a:graphic xmlns:a="http://schemas.openxmlformats.org/drawingml/2006/main">
                <a:graphicData uri="http://schemas.microsoft.com/office/word/2010/wordprocessingGroup">
                  <wpg:wgp>
                    <wpg:cNvGrpSpPr/>
                    <wpg:grpSpPr>
                      <a:xfrm>
                        <a:off x="0" y="0"/>
                        <a:ext cx="7704455" cy="1022350"/>
                        <a:chOff x="1493750" y="3268825"/>
                        <a:chExt cx="7703850" cy="1021725"/>
                      </a:xfrm>
                    </wpg:grpSpPr>
                    <wpg:grpSp>
                      <wpg:cNvPr id="1615551359" name="Skupina 1615551359"/>
                      <wpg:cNvGrpSpPr/>
                      <wpg:grpSpPr>
                        <a:xfrm>
                          <a:off x="1493773" y="3268825"/>
                          <a:ext cx="7703820" cy="1021715"/>
                          <a:chOff x="0" y="15455"/>
                          <a:chExt cx="12132" cy="1609"/>
                        </a:xfrm>
                      </wpg:grpSpPr>
                      <wps:wsp>
                        <wps:cNvPr id="2064257369" name="Obdĺžnik 2064257369"/>
                        <wps:cNvSpPr/>
                        <wps:spPr>
                          <a:xfrm>
                            <a:off x="0" y="15455"/>
                            <a:ext cx="12125" cy="1600"/>
                          </a:xfrm>
                          <a:prstGeom prst="rect">
                            <a:avLst/>
                          </a:prstGeom>
                          <a:noFill/>
                          <a:ln>
                            <a:noFill/>
                          </a:ln>
                        </wps:spPr>
                        <wps:txbx>
                          <w:txbxContent>
                            <w:p w14:paraId="4697F61C" w14:textId="77777777" w:rsidR="00AC2325" w:rsidRDefault="00AC2325">
                              <w:pPr>
                                <w:textDirection w:val="btLr"/>
                              </w:pPr>
                            </w:p>
                          </w:txbxContent>
                        </wps:txbx>
                        <wps:bodyPr spcFirstLastPara="1" wrap="square" lIns="91425" tIns="91425" rIns="91425" bIns="91425" anchor="ctr" anchorCtr="0">
                          <a:noAutofit/>
                        </wps:bodyPr>
                      </wps:wsp>
                      <wps:wsp>
                        <wps:cNvPr id="713560445" name="Obdĺžnik 713560445"/>
                        <wps:cNvSpPr/>
                        <wps:spPr>
                          <a:xfrm>
                            <a:off x="113" y="15703"/>
                            <a:ext cx="12019" cy="1361"/>
                          </a:xfrm>
                          <a:prstGeom prst="rect">
                            <a:avLst/>
                          </a:prstGeom>
                          <a:solidFill>
                            <a:srgbClr val="24355E"/>
                          </a:solidFill>
                          <a:ln>
                            <a:noFill/>
                          </a:ln>
                        </wps:spPr>
                        <wps:txbx>
                          <w:txbxContent>
                            <w:p w14:paraId="2150971E" w14:textId="77777777" w:rsidR="00AC2325" w:rsidRDefault="00AC2325">
                              <w:pPr>
                                <w:textDirection w:val="btLr"/>
                              </w:pPr>
                            </w:p>
                          </w:txbxContent>
                        </wps:txbx>
                        <wps:bodyPr spcFirstLastPara="1" wrap="square" lIns="91425" tIns="91425" rIns="91425" bIns="91425" anchor="ctr" anchorCtr="0">
                          <a:noAutofit/>
                        </wps:bodyPr>
                      </wps:wsp>
                      <wps:wsp>
                        <wps:cNvPr id="683833889" name="Voľný tvar: obrazec 683833889"/>
                        <wps:cNvSpPr/>
                        <wps:spPr>
                          <a:xfrm>
                            <a:off x="963" y="15455"/>
                            <a:ext cx="971" cy="1005"/>
                          </a:xfrm>
                          <a:custGeom>
                            <a:avLst/>
                            <a:gdLst/>
                            <a:ahLst/>
                            <a:cxnLst/>
                            <a:rect l="l" t="t" r="r" b="b"/>
                            <a:pathLst>
                              <a:path w="971" h="1005" extrusionOk="0">
                                <a:moveTo>
                                  <a:pt x="877" y="0"/>
                                </a:moveTo>
                                <a:lnTo>
                                  <a:pt x="93" y="0"/>
                                </a:lnTo>
                                <a:lnTo>
                                  <a:pt x="57" y="8"/>
                                </a:lnTo>
                                <a:lnTo>
                                  <a:pt x="27" y="28"/>
                                </a:lnTo>
                                <a:lnTo>
                                  <a:pt x="7" y="59"/>
                                </a:lnTo>
                                <a:lnTo>
                                  <a:pt x="0" y="97"/>
                                </a:lnTo>
                                <a:lnTo>
                                  <a:pt x="0" y="908"/>
                                </a:lnTo>
                                <a:lnTo>
                                  <a:pt x="7" y="946"/>
                                </a:lnTo>
                                <a:lnTo>
                                  <a:pt x="27" y="977"/>
                                </a:lnTo>
                                <a:lnTo>
                                  <a:pt x="57" y="997"/>
                                </a:lnTo>
                                <a:lnTo>
                                  <a:pt x="93" y="1005"/>
                                </a:lnTo>
                                <a:lnTo>
                                  <a:pt x="877" y="1005"/>
                                </a:lnTo>
                                <a:lnTo>
                                  <a:pt x="913" y="997"/>
                                </a:lnTo>
                                <a:lnTo>
                                  <a:pt x="943" y="977"/>
                                </a:lnTo>
                                <a:lnTo>
                                  <a:pt x="963" y="946"/>
                                </a:lnTo>
                                <a:lnTo>
                                  <a:pt x="970" y="908"/>
                                </a:lnTo>
                                <a:lnTo>
                                  <a:pt x="970" y="97"/>
                                </a:lnTo>
                                <a:lnTo>
                                  <a:pt x="963" y="59"/>
                                </a:lnTo>
                                <a:lnTo>
                                  <a:pt x="943" y="28"/>
                                </a:lnTo>
                                <a:lnTo>
                                  <a:pt x="913" y="8"/>
                                </a:lnTo>
                                <a:lnTo>
                                  <a:pt x="877" y="0"/>
                                </a:lnTo>
                                <a:close/>
                              </a:path>
                            </a:pathLst>
                          </a:custGeom>
                          <a:solidFill>
                            <a:srgbClr val="E86025"/>
                          </a:solidFill>
                          <a:ln>
                            <a:noFill/>
                          </a:ln>
                        </wps:spPr>
                        <wps:bodyPr spcFirstLastPara="1" wrap="square" lIns="91425" tIns="91425" rIns="91425" bIns="91425" anchor="ctr" anchorCtr="0">
                          <a:noAutofit/>
                        </wps:bodyPr>
                      </wps:wsp>
                      <pic:pic xmlns:pic="http://schemas.openxmlformats.org/drawingml/2006/picture">
                        <pic:nvPicPr>
                          <pic:cNvPr id="1559475918" name="Shape 24"/>
                          <pic:cNvPicPr preferRelativeResize="0"/>
                        </pic:nvPicPr>
                        <pic:blipFill rotWithShape="1">
                          <a:blip r:embed="rId1">
                            <a:alphaModFix/>
                          </a:blip>
                          <a:srcRect/>
                          <a:stretch/>
                        </pic:blipFill>
                        <pic:spPr>
                          <a:xfrm>
                            <a:off x="1205" y="15744"/>
                            <a:ext cx="198" cy="359"/>
                          </a:xfrm>
                          <a:prstGeom prst="rect">
                            <a:avLst/>
                          </a:prstGeom>
                          <a:noFill/>
                          <a:ln>
                            <a:noFill/>
                          </a:ln>
                        </pic:spPr>
                      </pic:pic>
                      <wps:wsp>
                        <wps:cNvPr id="985894833" name="Voľný tvar: obrazec 985894833"/>
                        <wps:cNvSpPr/>
                        <wps:spPr>
                          <a:xfrm>
                            <a:off x="1380" y="15598"/>
                            <a:ext cx="128" cy="496"/>
                          </a:xfrm>
                          <a:custGeom>
                            <a:avLst/>
                            <a:gdLst/>
                            <a:ahLst/>
                            <a:cxnLst/>
                            <a:rect l="l" t="t" r="r" b="b"/>
                            <a:pathLst>
                              <a:path w="128" h="496" extrusionOk="0">
                                <a:moveTo>
                                  <a:pt x="126" y="0"/>
                                </a:moveTo>
                                <a:lnTo>
                                  <a:pt x="2" y="0"/>
                                </a:lnTo>
                                <a:lnTo>
                                  <a:pt x="0" y="2"/>
                                </a:lnTo>
                                <a:lnTo>
                                  <a:pt x="60" y="491"/>
                                </a:lnTo>
                                <a:lnTo>
                                  <a:pt x="61" y="496"/>
                                </a:lnTo>
                                <a:lnTo>
                                  <a:pt x="67" y="496"/>
                                </a:lnTo>
                                <a:lnTo>
                                  <a:pt x="128" y="2"/>
                                </a:lnTo>
                                <a:lnTo>
                                  <a:pt x="126" y="0"/>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898910768" name="Shape 26"/>
                          <pic:cNvPicPr preferRelativeResize="0"/>
                        </pic:nvPicPr>
                        <pic:blipFill rotWithShape="1">
                          <a:blip r:embed="rId2">
                            <a:alphaModFix/>
                          </a:blip>
                          <a:srcRect/>
                          <a:stretch/>
                        </pic:blipFill>
                        <pic:spPr>
                          <a:xfrm>
                            <a:off x="1484" y="15743"/>
                            <a:ext cx="198" cy="359"/>
                          </a:xfrm>
                          <a:prstGeom prst="rect">
                            <a:avLst/>
                          </a:prstGeom>
                          <a:noFill/>
                          <a:ln>
                            <a:noFill/>
                          </a:ln>
                        </pic:spPr>
                      </pic:pic>
                      <pic:pic xmlns:pic="http://schemas.openxmlformats.org/drawingml/2006/picture">
                        <pic:nvPicPr>
                          <pic:cNvPr id="577352238" name="Shape 27"/>
                          <pic:cNvPicPr preferRelativeResize="0"/>
                        </pic:nvPicPr>
                        <pic:blipFill rotWithShape="1">
                          <a:blip r:embed="rId3">
                            <a:alphaModFix/>
                          </a:blip>
                          <a:srcRect/>
                          <a:stretch/>
                        </pic:blipFill>
                        <pic:spPr>
                          <a:xfrm>
                            <a:off x="1050" y="16178"/>
                            <a:ext cx="786" cy="138"/>
                          </a:xfrm>
                          <a:prstGeom prst="rect">
                            <a:avLst/>
                          </a:prstGeom>
                          <a:noFill/>
                          <a:ln>
                            <a:noFill/>
                          </a:ln>
                        </pic:spPr>
                      </pic:pic>
                      <wps:wsp>
                        <wps:cNvPr id="216823236" name="Obdĺžnik 216823236"/>
                        <wps:cNvSpPr/>
                        <wps:spPr>
                          <a:xfrm>
                            <a:off x="0" y="15703"/>
                            <a:ext cx="114" cy="1361"/>
                          </a:xfrm>
                          <a:prstGeom prst="rect">
                            <a:avLst/>
                          </a:prstGeom>
                          <a:solidFill>
                            <a:srgbClr val="24355E"/>
                          </a:solidFill>
                          <a:ln>
                            <a:noFill/>
                          </a:ln>
                        </wps:spPr>
                        <wps:txbx>
                          <w:txbxContent>
                            <w:p w14:paraId="4E798E31" w14:textId="77777777" w:rsidR="00AC2325" w:rsidRDefault="00AC2325">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B40260D" id="Skupina 1232504565" o:spid="_x0000_s1045" style="position:absolute;margin-left:-43pt;margin-top:772pt;width:606.65pt;height:80.5pt;z-index:-251658240;mso-wrap-distance-left:0;mso-wrap-distance-right:0;mso-position-horizontal-relative:text;mso-position-vertical-relative:text" coordorigin="14937,32688" coordsize="77038,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">
              <v:group id="Skupina 1615551359" o:spid="_x0000_s1046" style="position:absolute;left:14937;top:32688;width:77038;height:10217" coordorigin=",15455" coordsize="1213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">
                <v:rect id="Obdĺžnik 2064257369" o:spid="_x0000_s1047" style="position:absolute;top:15455;width:121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" filled="f" stroked="f">
                  <v:textbox inset="2.53958mm,2.53958mm,2.53958mm,2.53958mm">
                    <w:txbxContent>
                      <w:p w14:paraId="4697F61C" w14:textId="77777777" w:rsidR="00AC2325" w:rsidRDefault="00AC2325">
                        <w:pPr>
                          <w:textDirection w:val="btLr"/>
                        </w:pPr>
                      </w:p>
                    </w:txbxContent>
                  </v:textbox>
                </v:rect>
                <v:rect id="Obdĺžnik 713560445" o:spid="_x0000_s1048" style="position:absolute;left:113;top:15703;width:12019;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" fillcolor="#24355e" stroked="f">
                  <v:textbox inset="2.53958mm,2.53958mm,2.53958mm,2.53958mm">
                    <w:txbxContent>
                      <w:p w14:paraId="2150971E" w14:textId="77777777" w:rsidR="00AC2325" w:rsidRDefault="00AC2325">
                        <w:pPr>
                          <w:textDirection w:val="btLr"/>
                        </w:pPr>
                      </w:p>
                    </w:txbxContent>
                  </v:textbox>
                </v:rect>
                <v:shape id="Voľný tvar: obrazec 683833889" o:spid="_x0000_s1049" style="position:absolute;left:963;top:15455;width:971;height:1005;visibility:visible;mso-wrap-style:square;v-text-anchor:middle" coordsize="971,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" path="m877,l93,,57,8,27,28,7,59,,97,,908r7,38l27,977r30,20l93,1005r784,l913,997r30,-20l963,946r7,-38l970,97,963,59,943,28,913,8,877,xe" fillcolor="#e86025"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50" type="#_x0000_t75" style="position:absolute;left:1205;top:15744;width:198;height:3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">
                  <v:imagedata r:id="rId4" o:title=""/>
                </v:shape>
                <v:shape id="Voľný tvar: obrazec 985894833" o:spid="_x0000_s1051" style="position:absolute;left:1380;top:15598;width:128;height:496;visibility:visible;mso-wrap-style:square;v-text-anchor:middle" coordsize="12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" path="m126,l2,,,2,60,491r1,5l67,496,128,2,126,xe" stroked="f">
                  <v:path arrowok="t" o:extrusionok="f"/>
                </v:shape>
                <v:shape id="Shape 26" o:spid="_x0000_s1052" type="#_x0000_t75" style="position:absolute;left:1484;top:15743;width:198;height:3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">
                  <v:imagedata r:id="rId5" o:title=""/>
                </v:shape>
                <v:shape id="Shape 27" o:spid="_x0000_s1053" type="#_x0000_t75" style="position:absolute;left:1050;top:16178;width:786;height:1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">
                  <v:imagedata r:id="rId6" o:title=""/>
                </v:shape>
                <v:rect id="Obdĺžnik 216823236" o:spid="_x0000_s1054" style="position:absolute;top:15703;width:114;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" fillcolor="#24355e" stroked="f">
                  <v:textbox inset="2.53958mm,2.53958mm,2.53958mm,2.53958mm">
                    <w:txbxContent>
                      <w:p w14:paraId="4E798E31" w14:textId="77777777" w:rsidR="00AC2325" w:rsidRDefault="00AC2325">
                        <w:pPr>
                          <w:textDirection w:val="btLr"/>
                        </w:pPr>
                      </w:p>
                    </w:txbxContent>
                  </v:textbox>
                </v:rect>
              </v:group>
            </v:group>
          </w:pict>
        </mc:Fallback>
      </mc:AlternateContent>
    </w:r>
    <w:r>
      <w:rPr>
        <w:noProof/>
      </w:rPr>
      <mc:AlternateContent>
        <mc:Choice Requires="wps">
          <w:drawing>
            <wp:anchor distT="0" distB="0" distL="0" distR="0" simplePos="0" relativeHeight="251659264" behindDoc="1" locked="0" layoutInCell="1" hidden="0" allowOverlap="1" wp14:anchorId="5E3BEC37" wp14:editId="3BE1DBFD">
              <wp:simplePos x="0" y="0"/>
              <wp:positionH relativeFrom="column">
                <wp:posOffset>1143000</wp:posOffset>
              </wp:positionH>
              <wp:positionV relativeFrom="paragraph">
                <wp:posOffset>10172700</wp:posOffset>
              </wp:positionV>
              <wp:extent cx="1044575" cy="346710"/>
              <wp:effectExtent l="0" t="0" r="0" b="0"/>
              <wp:wrapNone/>
              <wp:docPr id="30" name="Obdĺžnik 30"/>
              <wp:cNvGraphicFramePr/>
              <a:graphic xmlns:a="http://schemas.openxmlformats.org/drawingml/2006/main">
                <a:graphicData uri="http://schemas.microsoft.com/office/word/2010/wordprocessingShape">
                  <wps:wsp>
                    <wps:cNvSpPr/>
                    <wps:spPr>
                      <a:xfrm>
                        <a:off x="4828475" y="3611408"/>
                        <a:ext cx="1035050" cy="337185"/>
                      </a:xfrm>
                      <a:prstGeom prst="rect">
                        <a:avLst/>
                      </a:prstGeom>
                      <a:noFill/>
                      <a:ln>
                        <a:noFill/>
                      </a:ln>
                    </wps:spPr>
                    <wps:txbx>
                      <w:txbxContent>
                        <w:p w14:paraId="410CED76" w14:textId="77777777" w:rsidR="00AC2325" w:rsidRDefault="00000000">
                          <w:pPr>
                            <w:spacing w:before="35"/>
                            <w:ind w:left="20" w:firstLine="20"/>
                            <w:textDirection w:val="btLr"/>
                          </w:pPr>
                          <w:r>
                            <w:rPr>
                              <w:color w:val="FFFFFF"/>
                              <w:sz w:val="14"/>
                            </w:rPr>
                            <w:t>tel. +420 532 199 600</w:t>
                          </w:r>
                        </w:p>
                        <w:p w14:paraId="27FEA53B" w14:textId="77777777" w:rsidR="00AC2325" w:rsidRDefault="00000000">
                          <w:pPr>
                            <w:spacing w:before="146"/>
                            <w:ind w:left="20" w:firstLine="20"/>
                            <w:textDirection w:val="btLr"/>
                          </w:pPr>
                          <w:r>
                            <w:rPr>
                              <w:color w:val="FFFFFF"/>
                              <w:sz w:val="14"/>
                            </w:rPr>
                            <w:t xml:space="preserve">Columbus Energy </w:t>
                          </w:r>
                          <w:proofErr w:type="spellStart"/>
                          <w:r>
                            <w:rPr>
                              <w:color w:val="FFFFFF"/>
                              <w:sz w:val="14"/>
                            </w:rPr>
                            <w:t>a.s</w:t>
                          </w:r>
                          <w:proofErr w:type="spellEnd"/>
                          <w:r>
                            <w:rPr>
                              <w:color w:val="FFFFFF"/>
                              <w:sz w:val="14"/>
                            </w:rPr>
                            <w:t>.</w:t>
                          </w:r>
                        </w:p>
                      </w:txbxContent>
                    </wps:txbx>
                    <wps:bodyPr spcFirstLastPara="1" wrap="square" lIns="0" tIns="0" rIns="0" bIns="0" anchor="t" anchorCtr="0">
                      <a:noAutofit/>
                    </wps:bodyPr>
                  </wps:wsp>
                </a:graphicData>
              </a:graphic>
            </wp:anchor>
          </w:drawing>
        </mc:Choice>
        <mc:Fallback>
          <w:pict>
            <v:rect w14:anchorId="5E3BEC37" id="Obdĺžnik 30" o:spid="_x0000_s1055" style="position:absolute;margin-left:90pt;margin-top:801pt;width:82.25pt;height:27.3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" filled="f" stroked="f">
              <v:textbox inset="0,0,0,0">
                <w:txbxContent>
                  <w:p w14:paraId="410CED76" w14:textId="77777777" w:rsidR="00AC2325" w:rsidRDefault="00000000">
                    <w:pPr>
                      <w:spacing w:before="35"/>
                      <w:ind w:left="20" w:firstLine="20"/>
                      <w:textDirection w:val="btLr"/>
                    </w:pPr>
                    <w:r>
                      <w:rPr>
                        <w:color w:val="FFFFFF"/>
                        <w:sz w:val="14"/>
                      </w:rPr>
                      <w:t>tel. +420 532 199 600</w:t>
                    </w:r>
                  </w:p>
                  <w:p w14:paraId="27FEA53B" w14:textId="77777777" w:rsidR="00AC2325" w:rsidRDefault="00000000">
                    <w:pPr>
                      <w:spacing w:before="146"/>
                      <w:ind w:left="20" w:firstLine="20"/>
                      <w:textDirection w:val="btLr"/>
                    </w:pPr>
                    <w:r>
                      <w:rPr>
                        <w:color w:val="FFFFFF"/>
                        <w:sz w:val="14"/>
                      </w:rPr>
                      <w:t xml:space="preserve">Columbus Energy </w:t>
                    </w:r>
                    <w:proofErr w:type="spellStart"/>
                    <w:r>
                      <w:rPr>
                        <w:color w:val="FFFFFF"/>
                        <w:sz w:val="14"/>
                      </w:rPr>
                      <w:t>a.s</w:t>
                    </w:r>
                    <w:proofErr w:type="spellEnd"/>
                    <w:r>
                      <w:rPr>
                        <w:color w:val="FFFFFF"/>
                        <w:sz w:val="14"/>
                      </w:rPr>
                      <w:t>.</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62C142DD" wp14:editId="2B2EFCD7">
              <wp:simplePos x="0" y="0"/>
              <wp:positionH relativeFrom="column">
                <wp:posOffset>2603500</wp:posOffset>
              </wp:positionH>
              <wp:positionV relativeFrom="paragraph">
                <wp:posOffset>10172700</wp:posOffset>
              </wp:positionV>
              <wp:extent cx="1724025" cy="346710"/>
              <wp:effectExtent l="0" t="0" r="0" b="0"/>
              <wp:wrapNone/>
              <wp:docPr id="32" name="Obdĺžnik 32"/>
              <wp:cNvGraphicFramePr/>
              <a:graphic xmlns:a="http://schemas.openxmlformats.org/drawingml/2006/main">
                <a:graphicData uri="http://schemas.microsoft.com/office/word/2010/wordprocessingShape">
                  <wps:wsp>
                    <wps:cNvSpPr/>
                    <wps:spPr>
                      <a:xfrm>
                        <a:off x="4488750" y="3611408"/>
                        <a:ext cx="1714500" cy="337185"/>
                      </a:xfrm>
                      <a:prstGeom prst="rect">
                        <a:avLst/>
                      </a:prstGeom>
                      <a:noFill/>
                      <a:ln>
                        <a:noFill/>
                      </a:ln>
                    </wps:spPr>
                    <wps:txbx>
                      <w:txbxContent>
                        <w:p w14:paraId="281C95DA" w14:textId="77777777" w:rsidR="00AC2325" w:rsidRDefault="00000000">
                          <w:pPr>
                            <w:spacing w:before="35"/>
                            <w:ind w:left="20" w:firstLine="20"/>
                            <w:textDirection w:val="btLr"/>
                          </w:pPr>
                          <w:r>
                            <w:rPr>
                              <w:color w:val="FFFFFF"/>
                              <w:sz w:val="14"/>
                            </w:rPr>
                            <w:t>mail: info@columbusenergy.cz</w:t>
                          </w:r>
                        </w:p>
                        <w:p w14:paraId="6BAD85AA" w14:textId="77777777" w:rsidR="00AC2325" w:rsidRDefault="00000000">
                          <w:pPr>
                            <w:spacing w:before="146"/>
                            <w:ind w:left="20" w:firstLine="20"/>
                            <w:textDirection w:val="btLr"/>
                          </w:pPr>
                          <w:r>
                            <w:rPr>
                              <w:color w:val="FFFFFF"/>
                              <w:sz w:val="14"/>
                            </w:rPr>
                            <w:t xml:space="preserve">ul. Karolíny </w:t>
                          </w:r>
                          <w:proofErr w:type="spellStart"/>
                          <w:r>
                            <w:rPr>
                              <w:color w:val="FFFFFF"/>
                              <w:sz w:val="14"/>
                            </w:rPr>
                            <w:t>Světlé</w:t>
                          </w:r>
                          <w:proofErr w:type="spellEnd"/>
                          <w:r>
                            <w:rPr>
                              <w:color w:val="FFFFFF"/>
                              <w:sz w:val="14"/>
                            </w:rPr>
                            <w:t xml:space="preserve"> 716/1, 628 00 Brno</w:t>
                          </w:r>
                        </w:p>
                      </w:txbxContent>
                    </wps:txbx>
                    <wps:bodyPr spcFirstLastPara="1" wrap="square" lIns="0" tIns="0" rIns="0" bIns="0" anchor="t" anchorCtr="0">
                      <a:noAutofit/>
                    </wps:bodyPr>
                  </wps:wsp>
                </a:graphicData>
              </a:graphic>
            </wp:anchor>
          </w:drawing>
        </mc:Choice>
        <mc:Fallback>
          <w:pict>
            <v:rect w14:anchorId="62C142DD" id="Obdĺžnik 32" o:spid="_x0000_s1056" style="position:absolute;margin-left:205pt;margin-top:801pt;width:135.75pt;height:27.3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" filled="f" stroked="f">
              <v:textbox inset="0,0,0,0">
                <w:txbxContent>
                  <w:p w14:paraId="281C95DA" w14:textId="77777777" w:rsidR="00AC2325" w:rsidRDefault="00000000">
                    <w:pPr>
                      <w:spacing w:before="35"/>
                      <w:ind w:left="20" w:firstLine="20"/>
                      <w:textDirection w:val="btLr"/>
                    </w:pPr>
                    <w:r>
                      <w:rPr>
                        <w:color w:val="FFFFFF"/>
                        <w:sz w:val="14"/>
                      </w:rPr>
                      <w:t>mail: info@columbusenergy.cz</w:t>
                    </w:r>
                  </w:p>
                  <w:p w14:paraId="6BAD85AA" w14:textId="77777777" w:rsidR="00AC2325" w:rsidRDefault="00000000">
                    <w:pPr>
                      <w:spacing w:before="146"/>
                      <w:ind w:left="20" w:firstLine="20"/>
                      <w:textDirection w:val="btLr"/>
                    </w:pPr>
                    <w:r>
                      <w:rPr>
                        <w:color w:val="FFFFFF"/>
                        <w:sz w:val="14"/>
                      </w:rPr>
                      <w:t xml:space="preserve">ul. Karolíny </w:t>
                    </w:r>
                    <w:proofErr w:type="spellStart"/>
                    <w:r>
                      <w:rPr>
                        <w:color w:val="FFFFFF"/>
                        <w:sz w:val="14"/>
                      </w:rPr>
                      <w:t>Světlé</w:t>
                    </w:r>
                    <w:proofErr w:type="spellEnd"/>
                    <w:r>
                      <w:rPr>
                        <w:color w:val="FFFFFF"/>
                        <w:sz w:val="14"/>
                      </w:rPr>
                      <w:t xml:space="preserve"> 716/1, 628 00 Brno</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44A694CE" wp14:editId="45A76E5D">
              <wp:simplePos x="0" y="0"/>
              <wp:positionH relativeFrom="column">
                <wp:posOffset>4622800</wp:posOffset>
              </wp:positionH>
              <wp:positionV relativeFrom="paragraph">
                <wp:posOffset>10172700</wp:posOffset>
              </wp:positionV>
              <wp:extent cx="753110" cy="342900"/>
              <wp:effectExtent l="0" t="0" r="0" b="0"/>
              <wp:wrapNone/>
              <wp:docPr id="25" name="Obdĺžnik 25"/>
              <wp:cNvGraphicFramePr/>
              <a:graphic xmlns:a="http://schemas.openxmlformats.org/drawingml/2006/main">
                <a:graphicData uri="http://schemas.microsoft.com/office/word/2010/wordprocessingShape">
                  <wps:wsp>
                    <wps:cNvSpPr/>
                    <wps:spPr>
                      <a:xfrm>
                        <a:off x="4974208" y="3613313"/>
                        <a:ext cx="743585" cy="333375"/>
                      </a:xfrm>
                      <a:prstGeom prst="rect">
                        <a:avLst/>
                      </a:prstGeom>
                      <a:noFill/>
                      <a:ln>
                        <a:noFill/>
                      </a:ln>
                    </wps:spPr>
                    <wps:txbx>
                      <w:txbxContent>
                        <w:p w14:paraId="0BA4DE54" w14:textId="77777777" w:rsidR="00AC2325" w:rsidRDefault="00000000">
                          <w:pPr>
                            <w:spacing w:before="35"/>
                            <w:ind w:left="20" w:firstLine="20"/>
                            <w:textDirection w:val="btLr"/>
                          </w:pPr>
                          <w:r>
                            <w:rPr>
                              <w:color w:val="5D6162"/>
                              <w:sz w:val="14"/>
                            </w:rPr>
                            <w:t>1/23_24.01.2023</w:t>
                          </w:r>
                        </w:p>
                        <w:p w14:paraId="4EF1E9FF" w14:textId="77777777" w:rsidR="00AC2325" w:rsidRDefault="00000000">
                          <w:pPr>
                            <w:spacing w:before="138"/>
                            <w:ind w:left="20" w:firstLine="20"/>
                            <w:textDirection w:val="btLr"/>
                          </w:pPr>
                          <w:r>
                            <w:rPr>
                              <w:color w:val="5D6162"/>
                              <w:sz w:val="14"/>
                            </w:rPr>
                            <w:t>IČO: 17388732</w:t>
                          </w:r>
                        </w:p>
                      </w:txbxContent>
                    </wps:txbx>
                    <wps:bodyPr spcFirstLastPara="1" wrap="square" lIns="0" tIns="0" rIns="0" bIns="0" anchor="t" anchorCtr="0">
                      <a:noAutofit/>
                    </wps:bodyPr>
                  </wps:wsp>
                </a:graphicData>
              </a:graphic>
            </wp:anchor>
          </w:drawing>
        </mc:Choice>
        <mc:Fallback>
          <w:pict>
            <v:rect w14:anchorId="44A694CE" id="Obdĺžnik 25" o:spid="_x0000_s1057" style="position:absolute;margin-left:364pt;margin-top:801pt;width:59.3pt;height:2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" filled="f" stroked="f">
              <v:textbox inset="0,0,0,0">
                <w:txbxContent>
                  <w:p w14:paraId="0BA4DE54" w14:textId="77777777" w:rsidR="00AC2325" w:rsidRDefault="00000000">
                    <w:pPr>
                      <w:spacing w:before="35"/>
                      <w:ind w:left="20" w:firstLine="20"/>
                      <w:textDirection w:val="btLr"/>
                    </w:pPr>
                    <w:r>
                      <w:rPr>
                        <w:color w:val="5D6162"/>
                        <w:sz w:val="14"/>
                      </w:rPr>
                      <w:t>1/23_24.01.2023</w:t>
                    </w:r>
                  </w:p>
                  <w:p w14:paraId="4EF1E9FF" w14:textId="77777777" w:rsidR="00AC2325" w:rsidRDefault="00000000">
                    <w:pPr>
                      <w:spacing w:before="138"/>
                      <w:ind w:left="20" w:firstLine="20"/>
                      <w:textDirection w:val="btLr"/>
                    </w:pPr>
                    <w:r>
                      <w:rPr>
                        <w:color w:val="5D6162"/>
                        <w:sz w:val="14"/>
                      </w:rPr>
                      <w:t>IČO: 17388732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3B90" w14:textId="77777777" w:rsidR="00130FEE" w:rsidRDefault="00130FEE">
      <w:r>
        <w:separator/>
      </w:r>
    </w:p>
  </w:footnote>
  <w:footnote w:type="continuationSeparator" w:id="0">
    <w:p w14:paraId="14DA3D73" w14:textId="77777777" w:rsidR="00130FEE" w:rsidRDefault="0013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9A1"/>
    <w:multiLevelType w:val="multilevel"/>
    <w:tmpl w:val="B4DAAFEA"/>
    <w:lvl w:ilvl="0">
      <w:start w:val="7"/>
      <w:numFmt w:val="decimal"/>
      <w:lvlText w:val="%1"/>
      <w:lvlJc w:val="left"/>
      <w:pPr>
        <w:ind w:left="1124" w:hanging="454"/>
      </w:pPr>
    </w:lvl>
    <w:lvl w:ilvl="1">
      <w:start w:val="4"/>
      <w:numFmt w:val="decimal"/>
      <w:lvlText w:val="%1.%2"/>
      <w:lvlJc w:val="left"/>
      <w:pPr>
        <w:ind w:left="1124" w:hanging="454"/>
      </w:pPr>
    </w:lvl>
    <w:lvl w:ilvl="2">
      <w:start w:val="4"/>
      <w:numFmt w:val="decimal"/>
      <w:lvlText w:val="%1.%2.%3."/>
      <w:lvlJc w:val="left"/>
      <w:pPr>
        <w:ind w:left="1124" w:hanging="454"/>
      </w:pPr>
      <w:rPr>
        <w:rFonts w:ascii="Arial" w:eastAsia="Arial" w:hAnsi="Arial" w:cs="Arial"/>
        <w:b w:val="0"/>
        <w:i w:val="0"/>
        <w:color w:val="231F20"/>
        <w:sz w:val="16"/>
        <w:szCs w:val="16"/>
      </w:rPr>
    </w:lvl>
    <w:lvl w:ilvl="3">
      <w:start w:val="1"/>
      <w:numFmt w:val="decimal"/>
      <w:lvlText w:val="%1.%2.%3.%4."/>
      <w:lvlJc w:val="left"/>
      <w:pPr>
        <w:ind w:left="1694" w:hanging="567"/>
      </w:pPr>
      <w:rPr>
        <w:rFonts w:ascii="Arial" w:eastAsia="Arial" w:hAnsi="Arial" w:cs="Arial"/>
        <w:b w:val="0"/>
        <w:i w:val="0"/>
        <w:color w:val="231F20"/>
        <w:sz w:val="16"/>
        <w:szCs w:val="16"/>
      </w:rPr>
    </w:lvl>
    <w:lvl w:ilvl="4">
      <w:numFmt w:val="bullet"/>
      <w:lvlText w:val="•"/>
      <w:lvlJc w:val="left"/>
      <w:pPr>
        <w:ind w:left="4610" w:hanging="567"/>
      </w:pPr>
    </w:lvl>
    <w:lvl w:ilvl="5">
      <w:numFmt w:val="bullet"/>
      <w:lvlText w:val="•"/>
      <w:lvlJc w:val="left"/>
      <w:pPr>
        <w:ind w:left="5581" w:hanging="567"/>
      </w:pPr>
    </w:lvl>
    <w:lvl w:ilvl="6">
      <w:numFmt w:val="bullet"/>
      <w:lvlText w:val="•"/>
      <w:lvlJc w:val="left"/>
      <w:pPr>
        <w:ind w:left="6551" w:hanging="567"/>
      </w:pPr>
    </w:lvl>
    <w:lvl w:ilvl="7">
      <w:numFmt w:val="bullet"/>
      <w:lvlText w:val="•"/>
      <w:lvlJc w:val="left"/>
      <w:pPr>
        <w:ind w:left="7521" w:hanging="567"/>
      </w:pPr>
    </w:lvl>
    <w:lvl w:ilvl="8">
      <w:numFmt w:val="bullet"/>
      <w:lvlText w:val="•"/>
      <w:lvlJc w:val="left"/>
      <w:pPr>
        <w:ind w:left="8491" w:hanging="567"/>
      </w:pPr>
    </w:lvl>
  </w:abstractNum>
  <w:abstractNum w:abstractNumId="1" w15:restartNumberingAfterBreak="0">
    <w:nsid w:val="27C601E4"/>
    <w:multiLevelType w:val="multilevel"/>
    <w:tmpl w:val="4EBE5632"/>
    <w:lvl w:ilvl="0">
      <w:numFmt w:val="bullet"/>
      <w:lvlText w:val="•"/>
      <w:lvlJc w:val="left"/>
      <w:pPr>
        <w:ind w:left="1464" w:hanging="284"/>
      </w:pPr>
      <w:rPr>
        <w:rFonts w:ascii="Arial" w:eastAsia="Arial" w:hAnsi="Arial" w:cs="Arial"/>
        <w:b w:val="0"/>
        <w:i w:val="0"/>
        <w:color w:val="231F20"/>
        <w:sz w:val="16"/>
        <w:szCs w:val="16"/>
      </w:rPr>
    </w:lvl>
    <w:lvl w:ilvl="1">
      <w:numFmt w:val="bullet"/>
      <w:lvlText w:val="•"/>
      <w:lvlJc w:val="left"/>
      <w:pPr>
        <w:ind w:left="2357" w:hanging="284"/>
      </w:pPr>
    </w:lvl>
    <w:lvl w:ilvl="2">
      <w:numFmt w:val="bullet"/>
      <w:lvlText w:val="•"/>
      <w:lvlJc w:val="left"/>
      <w:pPr>
        <w:ind w:left="3254" w:hanging="284"/>
      </w:pPr>
    </w:lvl>
    <w:lvl w:ilvl="3">
      <w:numFmt w:val="bullet"/>
      <w:lvlText w:val="•"/>
      <w:lvlJc w:val="left"/>
      <w:pPr>
        <w:ind w:left="4151" w:hanging="283"/>
      </w:pPr>
    </w:lvl>
    <w:lvl w:ilvl="4">
      <w:numFmt w:val="bullet"/>
      <w:lvlText w:val="•"/>
      <w:lvlJc w:val="left"/>
      <w:pPr>
        <w:ind w:left="5048" w:hanging="284"/>
      </w:pPr>
    </w:lvl>
    <w:lvl w:ilvl="5">
      <w:numFmt w:val="bullet"/>
      <w:lvlText w:val="•"/>
      <w:lvlJc w:val="left"/>
      <w:pPr>
        <w:ind w:left="5946" w:hanging="284"/>
      </w:pPr>
    </w:lvl>
    <w:lvl w:ilvl="6">
      <w:numFmt w:val="bullet"/>
      <w:lvlText w:val="•"/>
      <w:lvlJc w:val="left"/>
      <w:pPr>
        <w:ind w:left="6843" w:hanging="284"/>
      </w:pPr>
    </w:lvl>
    <w:lvl w:ilvl="7">
      <w:numFmt w:val="bullet"/>
      <w:lvlText w:val="•"/>
      <w:lvlJc w:val="left"/>
      <w:pPr>
        <w:ind w:left="7740" w:hanging="284"/>
      </w:pPr>
    </w:lvl>
    <w:lvl w:ilvl="8">
      <w:numFmt w:val="bullet"/>
      <w:lvlText w:val="•"/>
      <w:lvlJc w:val="left"/>
      <w:pPr>
        <w:ind w:left="8637" w:hanging="284"/>
      </w:pPr>
    </w:lvl>
  </w:abstractNum>
  <w:abstractNum w:abstractNumId="2" w15:restartNumberingAfterBreak="0">
    <w:nsid w:val="2B231D64"/>
    <w:multiLevelType w:val="multilevel"/>
    <w:tmpl w:val="53F2F73E"/>
    <w:lvl w:ilvl="0">
      <w:start w:val="1"/>
      <w:numFmt w:val="decimal"/>
      <w:lvlText w:val="%1."/>
      <w:lvlJc w:val="left"/>
      <w:pPr>
        <w:ind w:left="443" w:hanging="341"/>
      </w:pPr>
      <w:rPr>
        <w:rFonts w:ascii="Trebuchet MS" w:eastAsia="Trebuchet MS" w:hAnsi="Trebuchet MS" w:cs="Trebuchet MS"/>
        <w:b w:val="0"/>
        <w:i w:val="0"/>
        <w:color w:val="231F20"/>
        <w:sz w:val="16"/>
        <w:szCs w:val="16"/>
      </w:rPr>
    </w:lvl>
    <w:lvl w:ilvl="1">
      <w:start w:val="1"/>
      <w:numFmt w:val="decimal"/>
      <w:lvlText w:val="%1.%2."/>
      <w:lvlJc w:val="left"/>
      <w:pPr>
        <w:ind w:left="840" w:hanging="397"/>
      </w:pPr>
      <w:rPr>
        <w:rFonts w:ascii="Arial" w:eastAsia="Arial" w:hAnsi="Arial" w:cs="Arial"/>
        <w:b w:val="0"/>
        <w:i w:val="0"/>
        <w:color w:val="231F20"/>
        <w:sz w:val="16"/>
        <w:szCs w:val="16"/>
      </w:rPr>
    </w:lvl>
    <w:lvl w:ilvl="2">
      <w:start w:val="1"/>
      <w:numFmt w:val="decimal"/>
      <w:lvlText w:val="%1.%2.%3."/>
      <w:lvlJc w:val="left"/>
      <w:pPr>
        <w:ind w:left="1124" w:hanging="454"/>
      </w:pPr>
      <w:rPr>
        <w:rFonts w:ascii="Arial" w:eastAsia="Arial" w:hAnsi="Arial" w:cs="Arial"/>
        <w:b w:val="0"/>
        <w:i w:val="0"/>
        <w:color w:val="231F20"/>
        <w:sz w:val="16"/>
        <w:szCs w:val="16"/>
      </w:rPr>
    </w:lvl>
    <w:lvl w:ilvl="3">
      <w:start w:val="1"/>
      <w:numFmt w:val="decimal"/>
      <w:lvlText w:val="%1.%2.%3.%4."/>
      <w:lvlJc w:val="left"/>
      <w:pPr>
        <w:ind w:left="1664" w:hanging="541"/>
      </w:pPr>
      <w:rPr>
        <w:rFonts w:ascii="Arial" w:eastAsia="Arial" w:hAnsi="Arial" w:cs="Arial"/>
        <w:b w:val="0"/>
        <w:i w:val="0"/>
        <w:color w:val="231F20"/>
        <w:sz w:val="16"/>
        <w:szCs w:val="16"/>
      </w:rPr>
    </w:lvl>
    <w:lvl w:ilvl="4">
      <w:numFmt w:val="bullet"/>
      <w:lvlText w:val="•"/>
      <w:lvlJc w:val="left"/>
      <w:pPr>
        <w:ind w:left="1560" w:hanging="541"/>
      </w:pPr>
    </w:lvl>
    <w:lvl w:ilvl="5">
      <w:numFmt w:val="bullet"/>
      <w:lvlText w:val="•"/>
      <w:lvlJc w:val="left"/>
      <w:pPr>
        <w:ind w:left="1660" w:hanging="541"/>
      </w:pPr>
    </w:lvl>
    <w:lvl w:ilvl="6">
      <w:numFmt w:val="bullet"/>
      <w:lvlText w:val="•"/>
      <w:lvlJc w:val="left"/>
      <w:pPr>
        <w:ind w:left="1720" w:hanging="541"/>
      </w:pPr>
    </w:lvl>
    <w:lvl w:ilvl="7">
      <w:numFmt w:val="bullet"/>
      <w:lvlText w:val="•"/>
      <w:lvlJc w:val="left"/>
      <w:pPr>
        <w:ind w:left="1740" w:hanging="541"/>
      </w:pPr>
    </w:lvl>
    <w:lvl w:ilvl="8">
      <w:numFmt w:val="bullet"/>
      <w:lvlText w:val="•"/>
      <w:lvlJc w:val="left"/>
      <w:pPr>
        <w:ind w:left="4637" w:hanging="541"/>
      </w:pPr>
    </w:lvl>
  </w:abstractNum>
  <w:abstractNum w:abstractNumId="3" w15:restartNumberingAfterBreak="0">
    <w:nsid w:val="2BEE7AA0"/>
    <w:multiLevelType w:val="multilevel"/>
    <w:tmpl w:val="33128B74"/>
    <w:lvl w:ilvl="0">
      <w:start w:val="1"/>
      <w:numFmt w:val="lowerLetter"/>
      <w:lvlText w:val="%1."/>
      <w:lvlJc w:val="left"/>
      <w:pPr>
        <w:ind w:left="845" w:hanging="397"/>
      </w:pPr>
      <w:rPr>
        <w:rFonts w:ascii="Arial" w:eastAsia="Arial" w:hAnsi="Arial" w:cs="Arial"/>
        <w:b w:val="0"/>
        <w:i w:val="0"/>
        <w:color w:val="231F20"/>
        <w:sz w:val="16"/>
        <w:szCs w:val="16"/>
      </w:rPr>
    </w:lvl>
    <w:lvl w:ilvl="1">
      <w:numFmt w:val="bullet"/>
      <w:lvlText w:val="•"/>
      <w:lvlJc w:val="left"/>
      <w:pPr>
        <w:ind w:left="1799" w:hanging="397"/>
      </w:pPr>
    </w:lvl>
    <w:lvl w:ilvl="2">
      <w:numFmt w:val="bullet"/>
      <w:lvlText w:val="•"/>
      <w:lvlJc w:val="left"/>
      <w:pPr>
        <w:ind w:left="2758" w:hanging="397"/>
      </w:pPr>
    </w:lvl>
    <w:lvl w:ilvl="3">
      <w:numFmt w:val="bullet"/>
      <w:lvlText w:val="•"/>
      <w:lvlJc w:val="left"/>
      <w:pPr>
        <w:ind w:left="3717" w:hanging="397"/>
      </w:pPr>
    </w:lvl>
    <w:lvl w:ilvl="4">
      <w:numFmt w:val="bullet"/>
      <w:lvlText w:val="•"/>
      <w:lvlJc w:val="left"/>
      <w:pPr>
        <w:ind w:left="4676" w:hanging="397"/>
      </w:pPr>
    </w:lvl>
    <w:lvl w:ilvl="5">
      <w:numFmt w:val="bullet"/>
      <w:lvlText w:val="•"/>
      <w:lvlJc w:val="left"/>
      <w:pPr>
        <w:ind w:left="5636" w:hanging="397"/>
      </w:pPr>
    </w:lvl>
    <w:lvl w:ilvl="6">
      <w:numFmt w:val="bullet"/>
      <w:lvlText w:val="•"/>
      <w:lvlJc w:val="left"/>
      <w:pPr>
        <w:ind w:left="6595" w:hanging="397"/>
      </w:pPr>
    </w:lvl>
    <w:lvl w:ilvl="7">
      <w:numFmt w:val="bullet"/>
      <w:lvlText w:val="•"/>
      <w:lvlJc w:val="left"/>
      <w:pPr>
        <w:ind w:left="7554" w:hanging="397"/>
      </w:pPr>
    </w:lvl>
    <w:lvl w:ilvl="8">
      <w:numFmt w:val="bullet"/>
      <w:lvlText w:val="•"/>
      <w:lvlJc w:val="left"/>
      <w:pPr>
        <w:ind w:left="8513" w:hanging="397"/>
      </w:pPr>
    </w:lvl>
  </w:abstractNum>
  <w:abstractNum w:abstractNumId="4" w15:restartNumberingAfterBreak="0">
    <w:nsid w:val="3ABA2F69"/>
    <w:multiLevelType w:val="multilevel"/>
    <w:tmpl w:val="2EC0F444"/>
    <w:lvl w:ilvl="0">
      <w:start w:val="7"/>
      <w:numFmt w:val="decimal"/>
      <w:lvlText w:val="%1"/>
      <w:lvlJc w:val="left"/>
      <w:pPr>
        <w:ind w:left="1128" w:hanging="454"/>
      </w:pPr>
    </w:lvl>
    <w:lvl w:ilvl="1">
      <w:start w:val="7"/>
      <w:numFmt w:val="decimal"/>
      <w:lvlText w:val="%1.%2"/>
      <w:lvlJc w:val="left"/>
      <w:pPr>
        <w:ind w:left="1128" w:hanging="454"/>
      </w:pPr>
    </w:lvl>
    <w:lvl w:ilvl="2">
      <w:start w:val="1"/>
      <w:numFmt w:val="decimal"/>
      <w:lvlText w:val="%1.%2.%3."/>
      <w:lvlJc w:val="left"/>
      <w:pPr>
        <w:ind w:left="1128" w:hanging="454"/>
      </w:pPr>
      <w:rPr>
        <w:rFonts w:ascii="Arial" w:eastAsia="Arial" w:hAnsi="Arial" w:cs="Arial"/>
        <w:b w:val="0"/>
        <w:i w:val="0"/>
        <w:color w:val="231F20"/>
        <w:sz w:val="16"/>
        <w:szCs w:val="16"/>
      </w:rPr>
    </w:lvl>
    <w:lvl w:ilvl="3">
      <w:numFmt w:val="bullet"/>
      <w:lvlText w:val="•"/>
      <w:lvlJc w:val="left"/>
      <w:pPr>
        <w:ind w:left="3913" w:hanging="453"/>
      </w:pPr>
    </w:lvl>
    <w:lvl w:ilvl="4">
      <w:numFmt w:val="bullet"/>
      <w:lvlText w:val="•"/>
      <w:lvlJc w:val="left"/>
      <w:pPr>
        <w:ind w:left="4844" w:hanging="454"/>
      </w:pPr>
    </w:lvl>
    <w:lvl w:ilvl="5">
      <w:numFmt w:val="bullet"/>
      <w:lvlText w:val="•"/>
      <w:lvlJc w:val="left"/>
      <w:pPr>
        <w:ind w:left="5776" w:hanging="454"/>
      </w:pPr>
    </w:lvl>
    <w:lvl w:ilvl="6">
      <w:numFmt w:val="bullet"/>
      <w:lvlText w:val="•"/>
      <w:lvlJc w:val="left"/>
      <w:pPr>
        <w:ind w:left="6707" w:hanging="453"/>
      </w:pPr>
    </w:lvl>
    <w:lvl w:ilvl="7">
      <w:numFmt w:val="bullet"/>
      <w:lvlText w:val="•"/>
      <w:lvlJc w:val="left"/>
      <w:pPr>
        <w:ind w:left="7638" w:hanging="454"/>
      </w:pPr>
    </w:lvl>
    <w:lvl w:ilvl="8">
      <w:numFmt w:val="bullet"/>
      <w:lvlText w:val="•"/>
      <w:lvlJc w:val="left"/>
      <w:pPr>
        <w:ind w:left="8569" w:hanging="454"/>
      </w:pPr>
    </w:lvl>
  </w:abstractNum>
  <w:abstractNum w:abstractNumId="5" w15:restartNumberingAfterBreak="0">
    <w:nsid w:val="483304F7"/>
    <w:multiLevelType w:val="multilevel"/>
    <w:tmpl w:val="297858D6"/>
    <w:lvl w:ilvl="0">
      <w:numFmt w:val="bullet"/>
      <w:lvlText w:val="•"/>
      <w:lvlJc w:val="left"/>
      <w:pPr>
        <w:ind w:left="1464" w:hanging="284"/>
      </w:pPr>
      <w:rPr>
        <w:rFonts w:ascii="Arial" w:eastAsia="Arial" w:hAnsi="Arial" w:cs="Arial"/>
      </w:rPr>
    </w:lvl>
    <w:lvl w:ilvl="1">
      <w:numFmt w:val="bullet"/>
      <w:lvlText w:val="•"/>
      <w:lvlJc w:val="left"/>
      <w:pPr>
        <w:ind w:left="2357" w:hanging="284"/>
      </w:pPr>
    </w:lvl>
    <w:lvl w:ilvl="2">
      <w:numFmt w:val="bullet"/>
      <w:lvlText w:val="•"/>
      <w:lvlJc w:val="left"/>
      <w:pPr>
        <w:ind w:left="3254" w:hanging="284"/>
      </w:pPr>
    </w:lvl>
    <w:lvl w:ilvl="3">
      <w:numFmt w:val="bullet"/>
      <w:lvlText w:val="•"/>
      <w:lvlJc w:val="left"/>
      <w:pPr>
        <w:ind w:left="4151" w:hanging="283"/>
      </w:pPr>
    </w:lvl>
    <w:lvl w:ilvl="4">
      <w:numFmt w:val="bullet"/>
      <w:lvlText w:val="•"/>
      <w:lvlJc w:val="left"/>
      <w:pPr>
        <w:ind w:left="5048" w:hanging="284"/>
      </w:pPr>
    </w:lvl>
    <w:lvl w:ilvl="5">
      <w:numFmt w:val="bullet"/>
      <w:lvlText w:val="•"/>
      <w:lvlJc w:val="left"/>
      <w:pPr>
        <w:ind w:left="5946" w:hanging="284"/>
      </w:pPr>
    </w:lvl>
    <w:lvl w:ilvl="6">
      <w:numFmt w:val="bullet"/>
      <w:lvlText w:val="•"/>
      <w:lvlJc w:val="left"/>
      <w:pPr>
        <w:ind w:left="6843" w:hanging="284"/>
      </w:pPr>
    </w:lvl>
    <w:lvl w:ilvl="7">
      <w:numFmt w:val="bullet"/>
      <w:lvlText w:val="•"/>
      <w:lvlJc w:val="left"/>
      <w:pPr>
        <w:ind w:left="7740" w:hanging="284"/>
      </w:pPr>
    </w:lvl>
    <w:lvl w:ilvl="8">
      <w:numFmt w:val="bullet"/>
      <w:lvlText w:val="•"/>
      <w:lvlJc w:val="left"/>
      <w:pPr>
        <w:ind w:left="8637" w:hanging="284"/>
      </w:pPr>
    </w:lvl>
  </w:abstractNum>
  <w:abstractNum w:abstractNumId="6" w15:restartNumberingAfterBreak="0">
    <w:nsid w:val="58A75938"/>
    <w:multiLevelType w:val="multilevel"/>
    <w:tmpl w:val="E68C10F2"/>
    <w:lvl w:ilvl="0">
      <w:numFmt w:val="bullet"/>
      <w:lvlText w:val="•"/>
      <w:lvlJc w:val="left"/>
      <w:pPr>
        <w:ind w:left="958" w:hanging="284"/>
      </w:pPr>
      <w:rPr>
        <w:rFonts w:ascii="Arial" w:eastAsia="Arial" w:hAnsi="Arial" w:cs="Arial"/>
        <w:b w:val="0"/>
        <w:i w:val="0"/>
        <w:color w:val="231F20"/>
        <w:sz w:val="16"/>
        <w:szCs w:val="16"/>
      </w:rPr>
    </w:lvl>
    <w:lvl w:ilvl="1">
      <w:numFmt w:val="bullet"/>
      <w:lvlText w:val="-"/>
      <w:lvlJc w:val="left"/>
      <w:pPr>
        <w:ind w:left="1468" w:hanging="284"/>
      </w:pPr>
      <w:rPr>
        <w:rFonts w:ascii="Arial" w:eastAsia="Arial" w:hAnsi="Arial" w:cs="Arial"/>
        <w:b w:val="0"/>
        <w:i w:val="0"/>
        <w:color w:val="231F20"/>
        <w:sz w:val="16"/>
        <w:szCs w:val="16"/>
      </w:rPr>
    </w:lvl>
    <w:lvl w:ilvl="2">
      <w:numFmt w:val="bullet"/>
      <w:lvlText w:val="•"/>
      <w:lvlJc w:val="left"/>
      <w:pPr>
        <w:ind w:left="2456" w:hanging="284"/>
      </w:pPr>
    </w:lvl>
    <w:lvl w:ilvl="3">
      <w:numFmt w:val="bullet"/>
      <w:lvlText w:val="•"/>
      <w:lvlJc w:val="left"/>
      <w:pPr>
        <w:ind w:left="3453" w:hanging="283"/>
      </w:pPr>
    </w:lvl>
    <w:lvl w:ilvl="4">
      <w:numFmt w:val="bullet"/>
      <w:lvlText w:val="•"/>
      <w:lvlJc w:val="left"/>
      <w:pPr>
        <w:ind w:left="4450" w:hanging="284"/>
      </w:pPr>
    </w:lvl>
    <w:lvl w:ilvl="5">
      <w:numFmt w:val="bullet"/>
      <w:lvlText w:val="•"/>
      <w:lvlJc w:val="left"/>
      <w:pPr>
        <w:ind w:left="5447" w:hanging="283"/>
      </w:pPr>
    </w:lvl>
    <w:lvl w:ilvl="6">
      <w:numFmt w:val="bullet"/>
      <w:lvlText w:val="•"/>
      <w:lvlJc w:val="left"/>
      <w:pPr>
        <w:ind w:left="6444" w:hanging="284"/>
      </w:pPr>
    </w:lvl>
    <w:lvl w:ilvl="7">
      <w:numFmt w:val="bullet"/>
      <w:lvlText w:val="•"/>
      <w:lvlJc w:val="left"/>
      <w:pPr>
        <w:ind w:left="7441" w:hanging="284"/>
      </w:pPr>
    </w:lvl>
    <w:lvl w:ilvl="8">
      <w:numFmt w:val="bullet"/>
      <w:lvlText w:val="•"/>
      <w:lvlJc w:val="left"/>
      <w:pPr>
        <w:ind w:left="8438" w:hanging="284"/>
      </w:pPr>
    </w:lvl>
  </w:abstractNum>
  <w:abstractNum w:abstractNumId="7" w15:restartNumberingAfterBreak="0">
    <w:nsid w:val="7B5F497C"/>
    <w:multiLevelType w:val="multilevel"/>
    <w:tmpl w:val="9C9EC746"/>
    <w:lvl w:ilvl="0">
      <w:numFmt w:val="bullet"/>
      <w:lvlText w:val="•"/>
      <w:lvlJc w:val="left"/>
      <w:pPr>
        <w:ind w:left="840" w:hanging="397"/>
      </w:pPr>
      <w:rPr>
        <w:rFonts w:ascii="Arial" w:eastAsia="Arial" w:hAnsi="Arial" w:cs="Arial"/>
        <w:b w:val="0"/>
        <w:i w:val="0"/>
        <w:color w:val="231F20"/>
        <w:sz w:val="16"/>
        <w:szCs w:val="16"/>
      </w:rPr>
    </w:lvl>
    <w:lvl w:ilvl="1">
      <w:numFmt w:val="bullet"/>
      <w:lvlText w:val="•"/>
      <w:lvlJc w:val="left"/>
      <w:pPr>
        <w:ind w:left="1799" w:hanging="397"/>
      </w:pPr>
    </w:lvl>
    <w:lvl w:ilvl="2">
      <w:numFmt w:val="bullet"/>
      <w:lvlText w:val="•"/>
      <w:lvlJc w:val="left"/>
      <w:pPr>
        <w:ind w:left="2758" w:hanging="397"/>
      </w:pPr>
    </w:lvl>
    <w:lvl w:ilvl="3">
      <w:numFmt w:val="bullet"/>
      <w:lvlText w:val="•"/>
      <w:lvlJc w:val="left"/>
      <w:pPr>
        <w:ind w:left="3717" w:hanging="397"/>
      </w:pPr>
    </w:lvl>
    <w:lvl w:ilvl="4">
      <w:numFmt w:val="bullet"/>
      <w:lvlText w:val="•"/>
      <w:lvlJc w:val="left"/>
      <w:pPr>
        <w:ind w:left="4676" w:hanging="397"/>
      </w:pPr>
    </w:lvl>
    <w:lvl w:ilvl="5">
      <w:numFmt w:val="bullet"/>
      <w:lvlText w:val="•"/>
      <w:lvlJc w:val="left"/>
      <w:pPr>
        <w:ind w:left="5636" w:hanging="397"/>
      </w:pPr>
    </w:lvl>
    <w:lvl w:ilvl="6">
      <w:numFmt w:val="bullet"/>
      <w:lvlText w:val="•"/>
      <w:lvlJc w:val="left"/>
      <w:pPr>
        <w:ind w:left="6595" w:hanging="397"/>
      </w:pPr>
    </w:lvl>
    <w:lvl w:ilvl="7">
      <w:numFmt w:val="bullet"/>
      <w:lvlText w:val="•"/>
      <w:lvlJc w:val="left"/>
      <w:pPr>
        <w:ind w:left="7554" w:hanging="397"/>
      </w:pPr>
    </w:lvl>
    <w:lvl w:ilvl="8">
      <w:numFmt w:val="bullet"/>
      <w:lvlText w:val="•"/>
      <w:lvlJc w:val="left"/>
      <w:pPr>
        <w:ind w:left="8513" w:hanging="397"/>
      </w:pPr>
    </w:lvl>
  </w:abstractNum>
  <w:abstractNum w:abstractNumId="8" w15:restartNumberingAfterBreak="0">
    <w:nsid w:val="7EAB426A"/>
    <w:multiLevelType w:val="multilevel"/>
    <w:tmpl w:val="53AA25AE"/>
    <w:lvl w:ilvl="0">
      <w:numFmt w:val="bullet"/>
      <w:lvlText w:val="•"/>
      <w:lvlJc w:val="left"/>
      <w:pPr>
        <w:ind w:left="1091" w:hanging="257"/>
      </w:pPr>
      <w:rPr>
        <w:rFonts w:ascii="Trebuchet MS" w:eastAsia="Trebuchet MS" w:hAnsi="Trebuchet MS" w:cs="Trebuchet MS"/>
      </w:rPr>
    </w:lvl>
    <w:lvl w:ilvl="1">
      <w:numFmt w:val="bullet"/>
      <w:lvlText w:val="•"/>
      <w:lvlJc w:val="left"/>
      <w:pPr>
        <w:ind w:left="2033" w:hanging="256"/>
      </w:pPr>
    </w:lvl>
    <w:lvl w:ilvl="2">
      <w:numFmt w:val="bullet"/>
      <w:lvlText w:val="•"/>
      <w:lvlJc w:val="left"/>
      <w:pPr>
        <w:ind w:left="2966" w:hanging="256"/>
      </w:pPr>
    </w:lvl>
    <w:lvl w:ilvl="3">
      <w:numFmt w:val="bullet"/>
      <w:lvlText w:val="•"/>
      <w:lvlJc w:val="left"/>
      <w:pPr>
        <w:ind w:left="3899" w:hanging="257"/>
      </w:pPr>
    </w:lvl>
    <w:lvl w:ilvl="4">
      <w:numFmt w:val="bullet"/>
      <w:lvlText w:val="•"/>
      <w:lvlJc w:val="left"/>
      <w:pPr>
        <w:ind w:left="4832" w:hanging="257"/>
      </w:pPr>
    </w:lvl>
    <w:lvl w:ilvl="5">
      <w:numFmt w:val="bullet"/>
      <w:lvlText w:val="•"/>
      <w:lvlJc w:val="left"/>
      <w:pPr>
        <w:ind w:left="5766" w:hanging="257"/>
      </w:pPr>
    </w:lvl>
    <w:lvl w:ilvl="6">
      <w:numFmt w:val="bullet"/>
      <w:lvlText w:val="•"/>
      <w:lvlJc w:val="left"/>
      <w:pPr>
        <w:ind w:left="6699" w:hanging="257"/>
      </w:pPr>
    </w:lvl>
    <w:lvl w:ilvl="7">
      <w:numFmt w:val="bullet"/>
      <w:lvlText w:val="•"/>
      <w:lvlJc w:val="left"/>
      <w:pPr>
        <w:ind w:left="7632" w:hanging="257"/>
      </w:pPr>
    </w:lvl>
    <w:lvl w:ilvl="8">
      <w:numFmt w:val="bullet"/>
      <w:lvlText w:val="•"/>
      <w:lvlJc w:val="left"/>
      <w:pPr>
        <w:ind w:left="8565" w:hanging="257"/>
      </w:pPr>
    </w:lvl>
  </w:abstractNum>
  <w:num w:numId="1" w16cid:durableId="1876965351">
    <w:abstractNumId w:val="0"/>
  </w:num>
  <w:num w:numId="2" w16cid:durableId="609437096">
    <w:abstractNumId w:val="1"/>
  </w:num>
  <w:num w:numId="3" w16cid:durableId="830683979">
    <w:abstractNumId w:val="5"/>
  </w:num>
  <w:num w:numId="4" w16cid:durableId="1904292384">
    <w:abstractNumId w:val="8"/>
  </w:num>
  <w:num w:numId="5" w16cid:durableId="375545830">
    <w:abstractNumId w:val="2"/>
  </w:num>
  <w:num w:numId="6" w16cid:durableId="982539666">
    <w:abstractNumId w:val="7"/>
  </w:num>
  <w:num w:numId="7" w16cid:durableId="820192067">
    <w:abstractNumId w:val="6"/>
  </w:num>
  <w:num w:numId="8" w16cid:durableId="219829265">
    <w:abstractNumId w:val="3"/>
  </w:num>
  <w:num w:numId="9" w16cid:durableId="64292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25"/>
    <w:rsid w:val="00130FEE"/>
    <w:rsid w:val="00411807"/>
    <w:rsid w:val="00657AB0"/>
    <w:rsid w:val="006C42D5"/>
    <w:rsid w:val="00AC2325"/>
    <w:rsid w:val="00BF682A"/>
    <w:rsid w:val="00D41A0A"/>
    <w:rsid w:val="00D46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218C"/>
  <w15:docId w15:val="{83ACB6CE-3DB4-41C8-9E99-2EBF747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36"/>
      <w:ind w:left="1124"/>
    </w:pPr>
    <w:rPr>
      <w:sz w:val="16"/>
      <w:szCs w:val="16"/>
    </w:rPr>
  </w:style>
  <w:style w:type="paragraph" w:styleId="Odsekzoznamu">
    <w:name w:val="List Paragraph"/>
    <w:basedOn w:val="Normlny"/>
    <w:uiPriority w:val="1"/>
    <w:qFormat/>
    <w:pPr>
      <w:spacing w:before="93"/>
      <w:ind w:left="845" w:hanging="398"/>
    </w:pPr>
  </w:style>
  <w:style w:type="paragraph" w:customStyle="1" w:styleId="TableParagraph">
    <w:name w:val="Table Paragraph"/>
    <w:basedOn w:val="Normlny"/>
    <w:uiPriority w:val="1"/>
    <w:qFormat/>
  </w:style>
  <w:style w:type="paragraph" w:styleId="Revzia">
    <w:name w:val="Revision"/>
    <w:hidden/>
    <w:uiPriority w:val="99"/>
    <w:semiHidden/>
    <w:rsid w:val="00356CDB"/>
    <w:pPr>
      <w:widowControl/>
    </w:pPr>
  </w:style>
  <w:style w:type="character" w:styleId="Odkaznakomentr">
    <w:name w:val="annotation reference"/>
    <w:basedOn w:val="Predvolenpsmoodseku"/>
    <w:uiPriority w:val="99"/>
    <w:semiHidden/>
    <w:unhideWhenUsed/>
    <w:rsid w:val="00E02DF5"/>
    <w:rPr>
      <w:sz w:val="16"/>
      <w:szCs w:val="16"/>
    </w:rPr>
  </w:style>
  <w:style w:type="paragraph" w:styleId="Textkomentra">
    <w:name w:val="annotation text"/>
    <w:basedOn w:val="Normlny"/>
    <w:link w:val="TextkomentraChar"/>
    <w:uiPriority w:val="99"/>
    <w:semiHidden/>
    <w:unhideWhenUsed/>
    <w:rsid w:val="00E02DF5"/>
    <w:rPr>
      <w:sz w:val="20"/>
      <w:szCs w:val="20"/>
    </w:rPr>
  </w:style>
  <w:style w:type="character" w:customStyle="1" w:styleId="TextkomentraChar">
    <w:name w:val="Text komentára Char"/>
    <w:basedOn w:val="Predvolenpsmoodseku"/>
    <w:link w:val="Textkomentra"/>
    <w:uiPriority w:val="99"/>
    <w:semiHidden/>
    <w:rsid w:val="00E02DF5"/>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E02DF5"/>
    <w:rPr>
      <w:b/>
      <w:bCs/>
    </w:rPr>
  </w:style>
  <w:style w:type="character" w:customStyle="1" w:styleId="PredmetkomentraChar">
    <w:name w:val="Predmet komentára Char"/>
    <w:basedOn w:val="TextkomentraChar"/>
    <w:link w:val="Predmetkomentra"/>
    <w:uiPriority w:val="99"/>
    <w:semiHidden/>
    <w:rsid w:val="00E02DF5"/>
    <w:rPr>
      <w:rFonts w:ascii="Arial" w:eastAsia="Arial" w:hAnsi="Arial" w:cs="Arial"/>
      <w:b/>
      <w:bCs/>
      <w:sz w:val="20"/>
      <w:szCs w:val="20"/>
    </w:rPr>
  </w:style>
  <w:style w:type="character" w:styleId="Hypertextovprepojenie">
    <w:name w:val="Hyperlink"/>
    <w:basedOn w:val="Predvolenpsmoodseku"/>
    <w:uiPriority w:val="99"/>
    <w:unhideWhenUsed/>
    <w:rsid w:val="00BB2B65"/>
    <w:rPr>
      <w:color w:val="0000FF" w:themeColor="hyperlink"/>
      <w:u w:val="single"/>
    </w:rPr>
  </w:style>
  <w:style w:type="character" w:styleId="Nevyrieenzmienka">
    <w:name w:val="Unresolved Mention"/>
    <w:basedOn w:val="Predvolenpsmoodseku"/>
    <w:uiPriority w:val="99"/>
    <w:semiHidden/>
    <w:unhideWhenUsed/>
    <w:rsid w:val="00BB2B65"/>
    <w:rPr>
      <w:color w:val="605E5C"/>
      <w:shd w:val="clear" w:color="auto" w:fill="E1DFDD"/>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olumbusenerg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lumbusenergy.c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10.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EvShKvV2e3GQ3kCrg2Jr+wkHg==">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3572</Words>
  <Characters>20362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Veronika Ursínyová</cp:lastModifiedBy>
  <cp:revision>4</cp:revision>
  <dcterms:created xsi:type="dcterms:W3CDTF">2023-05-30T10:25:00Z</dcterms:created>
  <dcterms:modified xsi:type="dcterms:W3CDTF">2023-09-22T07:14:00Z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Adobe InDesign 18.1 (Windows)</vt:lpwstr>
  </property>
  <property fmtid="{D5CDD505-2E9C-101B-9397-08002B2CF9AE}" pid="4" name="LastSaved">
    <vt:filetime>2023-05-15T00:00:00Z</vt:filetime>
  </property>
  <property fmtid="{D5CDD505-2E9C-101B-9397-08002B2CF9AE}" pid="5" name="Producer">
    <vt:lpwstr>Adobe PDF Library 17.0</vt:lpwstr>
  </property>
</Properties>
</file>